
<file path=[Content_Types].xml><?xml version="1.0" encoding="utf-8"?>
<Types xmlns="http://schemas.openxmlformats.org/package/2006/content-types">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4160" w:rsidRDefault="00314160" w:rsidP="00314160">
      <w:pPr>
        <w:jc w:val="both"/>
        <w:rPr>
          <w:i/>
          <w:sz w:val="24"/>
          <w:szCs w:val="24"/>
          <w:lang w:val="kk-KZ"/>
        </w:rPr>
      </w:pPr>
      <w:r w:rsidRPr="00B26E30">
        <w:rPr>
          <w:b/>
          <w:sz w:val="24"/>
          <w:szCs w:val="24"/>
        </w:rPr>
        <w:t>Лекция № 3</w:t>
      </w:r>
      <w:r w:rsidRPr="00B26E30">
        <w:rPr>
          <w:sz w:val="24"/>
          <w:szCs w:val="24"/>
        </w:rPr>
        <w:t xml:space="preserve"> (1 </w:t>
      </w:r>
      <w:proofErr w:type="spellStart"/>
      <w:r w:rsidR="00800C8F">
        <w:rPr>
          <w:sz w:val="24"/>
          <w:szCs w:val="24"/>
        </w:rPr>
        <w:t>са</w:t>
      </w:r>
      <w:proofErr w:type="spellEnd"/>
      <w:r w:rsidR="00800C8F">
        <w:rPr>
          <w:sz w:val="24"/>
          <w:szCs w:val="24"/>
          <w:lang w:val="kk-KZ"/>
        </w:rPr>
        <w:t>ғ</w:t>
      </w:r>
      <w:r w:rsidRPr="00B26E30">
        <w:rPr>
          <w:sz w:val="24"/>
          <w:szCs w:val="24"/>
        </w:rPr>
        <w:t xml:space="preserve">.) </w:t>
      </w:r>
      <w:r w:rsidR="00800C8F">
        <w:rPr>
          <w:i/>
          <w:sz w:val="24"/>
          <w:szCs w:val="24"/>
          <w:lang w:val="kk-KZ"/>
        </w:rPr>
        <w:t>Көтеру</w:t>
      </w:r>
      <w:r w:rsidRPr="00B26E30">
        <w:rPr>
          <w:i/>
          <w:sz w:val="24"/>
          <w:szCs w:val="24"/>
        </w:rPr>
        <w:t xml:space="preserve"> машин</w:t>
      </w:r>
      <w:r w:rsidR="00800C8F">
        <w:rPr>
          <w:i/>
          <w:sz w:val="24"/>
          <w:szCs w:val="24"/>
          <w:lang w:val="kk-KZ"/>
        </w:rPr>
        <w:t>алар</w:t>
      </w:r>
      <w:proofErr w:type="spellStart"/>
      <w:r w:rsidRPr="00B26E30">
        <w:rPr>
          <w:i/>
          <w:sz w:val="24"/>
          <w:szCs w:val="24"/>
        </w:rPr>
        <w:t>ы</w:t>
      </w:r>
      <w:proofErr w:type="spellEnd"/>
      <w:r w:rsidRPr="00B26E30">
        <w:rPr>
          <w:i/>
          <w:sz w:val="24"/>
          <w:szCs w:val="24"/>
        </w:rPr>
        <w:t xml:space="preserve">. </w:t>
      </w:r>
      <w:r w:rsidR="00800C8F">
        <w:rPr>
          <w:i/>
          <w:sz w:val="24"/>
          <w:szCs w:val="24"/>
          <w:lang w:val="kk-KZ"/>
        </w:rPr>
        <w:t>Тұрақты радиусты орау ор</w:t>
      </w:r>
      <w:proofErr w:type="spellStart"/>
      <w:r w:rsidRPr="00B26E30">
        <w:rPr>
          <w:i/>
          <w:sz w:val="24"/>
          <w:szCs w:val="24"/>
        </w:rPr>
        <w:t>ган</w:t>
      </w:r>
      <w:proofErr w:type="spellEnd"/>
      <w:r w:rsidR="00800C8F">
        <w:rPr>
          <w:i/>
          <w:sz w:val="24"/>
          <w:szCs w:val="24"/>
          <w:lang w:val="kk-KZ"/>
        </w:rPr>
        <w:t>дар</w:t>
      </w:r>
      <w:proofErr w:type="spellStart"/>
      <w:r w:rsidRPr="00B26E30">
        <w:rPr>
          <w:i/>
          <w:sz w:val="24"/>
          <w:szCs w:val="24"/>
        </w:rPr>
        <w:t>ы</w:t>
      </w:r>
      <w:proofErr w:type="spellEnd"/>
      <w:r w:rsidR="00800C8F">
        <w:rPr>
          <w:i/>
          <w:sz w:val="24"/>
          <w:szCs w:val="24"/>
          <w:lang w:val="kk-KZ"/>
        </w:rPr>
        <w:t>.</w:t>
      </w:r>
      <w:r w:rsidRPr="00B26E30">
        <w:rPr>
          <w:i/>
          <w:sz w:val="24"/>
          <w:szCs w:val="24"/>
        </w:rPr>
        <w:t xml:space="preserve"> </w:t>
      </w:r>
      <w:r w:rsidR="00800C8F">
        <w:rPr>
          <w:i/>
          <w:sz w:val="24"/>
          <w:szCs w:val="24"/>
          <w:lang w:val="kk-KZ"/>
        </w:rPr>
        <w:t xml:space="preserve">Бағыттаушы және ауытқытушы </w:t>
      </w:r>
      <w:r w:rsidRPr="00B26E30">
        <w:rPr>
          <w:i/>
          <w:sz w:val="24"/>
          <w:szCs w:val="24"/>
        </w:rPr>
        <w:t>шкив</w:t>
      </w:r>
      <w:r w:rsidR="00800C8F">
        <w:rPr>
          <w:i/>
          <w:sz w:val="24"/>
          <w:szCs w:val="24"/>
          <w:lang w:val="kk-KZ"/>
        </w:rPr>
        <w:t>тер</w:t>
      </w:r>
      <w:r w:rsidRPr="00B26E30">
        <w:rPr>
          <w:i/>
          <w:sz w:val="24"/>
          <w:szCs w:val="24"/>
        </w:rPr>
        <w:t>. Коп</w:t>
      </w:r>
      <w:r w:rsidR="00800C8F">
        <w:rPr>
          <w:i/>
          <w:sz w:val="24"/>
          <w:szCs w:val="24"/>
          <w:lang w:val="kk-KZ"/>
        </w:rPr>
        <w:t>е</w:t>
      </w:r>
      <w:proofErr w:type="spellStart"/>
      <w:r w:rsidRPr="00B26E30">
        <w:rPr>
          <w:i/>
          <w:sz w:val="24"/>
          <w:szCs w:val="24"/>
        </w:rPr>
        <w:t>р</w:t>
      </w:r>
      <w:proofErr w:type="spellEnd"/>
      <w:r w:rsidR="00800C8F">
        <w:rPr>
          <w:i/>
          <w:sz w:val="24"/>
          <w:szCs w:val="24"/>
          <w:lang w:val="kk-KZ"/>
        </w:rPr>
        <w:t>лер</w:t>
      </w:r>
      <w:r w:rsidRPr="00B26E30">
        <w:rPr>
          <w:i/>
          <w:sz w:val="24"/>
          <w:szCs w:val="24"/>
        </w:rPr>
        <w:t xml:space="preserve">. </w:t>
      </w:r>
      <w:r w:rsidR="00800C8F">
        <w:rPr>
          <w:i/>
          <w:sz w:val="24"/>
          <w:szCs w:val="24"/>
          <w:lang w:val="kk-KZ"/>
        </w:rPr>
        <w:t>Көтеру жүйесін теңгеру.</w:t>
      </w:r>
    </w:p>
    <w:p w:rsidR="00800C8F" w:rsidRDefault="00800C8F" w:rsidP="00314160">
      <w:pPr>
        <w:jc w:val="both"/>
        <w:rPr>
          <w:i/>
          <w:sz w:val="24"/>
          <w:szCs w:val="24"/>
          <w:lang w:val="kk-KZ"/>
        </w:rPr>
      </w:pPr>
    </w:p>
    <w:p w:rsidR="00800C8F" w:rsidRDefault="00800C8F" w:rsidP="00C66C0F">
      <w:pPr>
        <w:ind w:firstLine="567"/>
        <w:jc w:val="both"/>
        <w:rPr>
          <w:sz w:val="24"/>
          <w:szCs w:val="24"/>
          <w:lang w:val="kk-KZ"/>
        </w:rPr>
      </w:pPr>
      <w:r w:rsidRPr="00A106C2">
        <w:rPr>
          <w:sz w:val="24"/>
          <w:szCs w:val="24"/>
          <w:u w:val="single"/>
          <w:lang w:val="kk-KZ"/>
        </w:rPr>
        <w:t>Көтеру машинасының құрамына</w:t>
      </w:r>
      <w:r w:rsidRPr="00800C8F">
        <w:rPr>
          <w:sz w:val="24"/>
          <w:szCs w:val="24"/>
          <w:lang w:val="kk-KZ"/>
        </w:rPr>
        <w:t xml:space="preserve"> келесі негізге түйіндер жатады:</w:t>
      </w:r>
    </w:p>
    <w:p w:rsidR="00C66C0F" w:rsidRDefault="00C66C0F" w:rsidP="00C66C0F">
      <w:pPr>
        <w:pStyle w:val="a5"/>
        <w:numPr>
          <w:ilvl w:val="0"/>
          <w:numId w:val="4"/>
        </w:numPr>
        <w:tabs>
          <w:tab w:val="left" w:pos="284"/>
        </w:tabs>
        <w:ind w:left="0" w:firstLine="0"/>
        <w:jc w:val="both"/>
        <w:rPr>
          <w:sz w:val="24"/>
          <w:szCs w:val="24"/>
          <w:lang w:val="kk-KZ"/>
        </w:rPr>
      </w:pPr>
      <w:r>
        <w:rPr>
          <w:sz w:val="24"/>
          <w:szCs w:val="24"/>
          <w:lang w:val="kk-KZ"/>
        </w:rPr>
        <w:t>Арқанжүргізетін орган;</w:t>
      </w:r>
    </w:p>
    <w:p w:rsidR="00C66C0F" w:rsidRDefault="00C66C0F" w:rsidP="00C66C0F">
      <w:pPr>
        <w:pStyle w:val="a5"/>
        <w:numPr>
          <w:ilvl w:val="0"/>
          <w:numId w:val="4"/>
        </w:numPr>
        <w:tabs>
          <w:tab w:val="left" w:pos="284"/>
        </w:tabs>
        <w:ind w:left="0" w:firstLine="0"/>
        <w:jc w:val="both"/>
        <w:rPr>
          <w:sz w:val="24"/>
          <w:szCs w:val="24"/>
          <w:lang w:val="kk-KZ"/>
        </w:rPr>
      </w:pPr>
      <w:r>
        <w:rPr>
          <w:sz w:val="24"/>
          <w:szCs w:val="24"/>
          <w:lang w:val="kk-KZ"/>
        </w:rPr>
        <w:t>Редуктор;</w:t>
      </w:r>
    </w:p>
    <w:p w:rsidR="00C66C0F" w:rsidRDefault="00C66C0F" w:rsidP="00C66C0F">
      <w:pPr>
        <w:pStyle w:val="a5"/>
        <w:numPr>
          <w:ilvl w:val="0"/>
          <w:numId w:val="4"/>
        </w:numPr>
        <w:tabs>
          <w:tab w:val="left" w:pos="284"/>
        </w:tabs>
        <w:ind w:left="0" w:firstLine="0"/>
        <w:jc w:val="both"/>
        <w:rPr>
          <w:sz w:val="24"/>
          <w:szCs w:val="24"/>
          <w:lang w:val="kk-KZ"/>
        </w:rPr>
      </w:pPr>
      <w:r>
        <w:rPr>
          <w:sz w:val="24"/>
          <w:szCs w:val="24"/>
          <w:lang w:val="kk-KZ"/>
        </w:rPr>
        <w:t>Электрқозғалтқыш;</w:t>
      </w:r>
    </w:p>
    <w:p w:rsidR="00C66C0F" w:rsidRDefault="00C66C0F" w:rsidP="00C66C0F">
      <w:pPr>
        <w:pStyle w:val="a5"/>
        <w:numPr>
          <w:ilvl w:val="0"/>
          <w:numId w:val="4"/>
        </w:numPr>
        <w:tabs>
          <w:tab w:val="left" w:pos="284"/>
        </w:tabs>
        <w:ind w:left="0" w:firstLine="0"/>
        <w:jc w:val="both"/>
        <w:rPr>
          <w:sz w:val="24"/>
          <w:szCs w:val="24"/>
          <w:lang w:val="kk-KZ"/>
        </w:rPr>
      </w:pPr>
      <w:r>
        <w:rPr>
          <w:sz w:val="24"/>
          <w:szCs w:val="24"/>
          <w:lang w:val="kk-KZ"/>
        </w:rPr>
        <w:t>Тежегіш жүйе;</w:t>
      </w:r>
    </w:p>
    <w:p w:rsidR="00C66C0F" w:rsidRDefault="00C66C0F" w:rsidP="00C66C0F">
      <w:pPr>
        <w:pStyle w:val="a5"/>
        <w:numPr>
          <w:ilvl w:val="0"/>
          <w:numId w:val="4"/>
        </w:numPr>
        <w:tabs>
          <w:tab w:val="left" w:pos="284"/>
        </w:tabs>
        <w:ind w:left="0" w:firstLine="0"/>
        <w:jc w:val="both"/>
        <w:rPr>
          <w:sz w:val="24"/>
          <w:szCs w:val="24"/>
          <w:lang w:val="kk-KZ"/>
        </w:rPr>
      </w:pPr>
      <w:r>
        <w:rPr>
          <w:sz w:val="24"/>
          <w:szCs w:val="24"/>
          <w:lang w:val="kk-KZ"/>
        </w:rPr>
        <w:t>Басқару пульті.</w:t>
      </w:r>
    </w:p>
    <w:p w:rsidR="00C66C0F" w:rsidRDefault="00C66C0F" w:rsidP="00C66C0F">
      <w:pPr>
        <w:ind w:firstLine="567"/>
        <w:jc w:val="both"/>
        <w:rPr>
          <w:sz w:val="24"/>
          <w:szCs w:val="24"/>
          <w:lang w:val="kk-KZ"/>
        </w:rPr>
      </w:pPr>
      <w:r>
        <w:rPr>
          <w:sz w:val="24"/>
          <w:szCs w:val="24"/>
          <w:lang w:val="kk-KZ"/>
        </w:rPr>
        <w:t>Көтеру машинасының конструкциясын типі мен арқанжүргізетін органының конструкциясы анықтайды. Арқанжүргізетін орган ретінде барабандар және үйкеліс шкивтері қолданылады.</w:t>
      </w:r>
    </w:p>
    <w:p w:rsidR="00C66C0F" w:rsidRDefault="00C66C0F" w:rsidP="00C66C0F">
      <w:pPr>
        <w:ind w:firstLine="567"/>
        <w:jc w:val="both"/>
        <w:rPr>
          <w:sz w:val="24"/>
          <w:szCs w:val="24"/>
          <w:lang w:val="kk-KZ"/>
        </w:rPr>
      </w:pPr>
      <w:r>
        <w:rPr>
          <w:sz w:val="24"/>
          <w:szCs w:val="24"/>
          <w:lang w:val="kk-KZ"/>
        </w:rPr>
        <w:t xml:space="preserve">Көтеру машиналарының орау органдары екі негізгі түрге бөлінеді: </w:t>
      </w:r>
    </w:p>
    <w:p w:rsidR="00C66C0F" w:rsidRDefault="00C66C0F" w:rsidP="00C66C0F">
      <w:pPr>
        <w:pStyle w:val="a5"/>
        <w:numPr>
          <w:ilvl w:val="0"/>
          <w:numId w:val="5"/>
        </w:numPr>
        <w:tabs>
          <w:tab w:val="left" w:pos="284"/>
        </w:tabs>
        <w:ind w:left="0" w:firstLine="0"/>
        <w:jc w:val="both"/>
        <w:rPr>
          <w:sz w:val="24"/>
          <w:szCs w:val="24"/>
          <w:lang w:val="kk-KZ"/>
        </w:rPr>
      </w:pPr>
      <w:r>
        <w:rPr>
          <w:sz w:val="24"/>
          <w:szCs w:val="24"/>
          <w:lang w:val="kk-KZ"/>
        </w:rPr>
        <w:t>Тұрақты радиусты орау органдары (цилиндрлік барабандар, жетекші үйкеліс шкивтері)</w:t>
      </w:r>
    </w:p>
    <w:p w:rsidR="00C66C0F" w:rsidRPr="00C66C0F" w:rsidRDefault="00C66C0F" w:rsidP="00C66C0F">
      <w:pPr>
        <w:pStyle w:val="a5"/>
        <w:numPr>
          <w:ilvl w:val="0"/>
          <w:numId w:val="5"/>
        </w:numPr>
        <w:tabs>
          <w:tab w:val="left" w:pos="284"/>
        </w:tabs>
        <w:ind w:left="0" w:firstLine="0"/>
        <w:jc w:val="both"/>
        <w:rPr>
          <w:sz w:val="24"/>
          <w:szCs w:val="24"/>
          <w:lang w:val="kk-KZ"/>
        </w:rPr>
      </w:pPr>
      <w:r>
        <w:rPr>
          <w:sz w:val="24"/>
          <w:szCs w:val="24"/>
          <w:lang w:val="kk-KZ"/>
        </w:rPr>
        <w:t>Айнымалы радиусты орау органдары (бицилиндрконустық барабандар)</w:t>
      </w:r>
    </w:p>
    <w:p w:rsidR="00C66C0F" w:rsidRDefault="00C66C0F" w:rsidP="00C66C0F">
      <w:pPr>
        <w:ind w:firstLine="567"/>
        <w:jc w:val="both"/>
        <w:rPr>
          <w:sz w:val="24"/>
          <w:szCs w:val="24"/>
          <w:lang w:val="kk-KZ"/>
        </w:rPr>
      </w:pPr>
      <w:r>
        <w:rPr>
          <w:sz w:val="24"/>
          <w:szCs w:val="24"/>
          <w:lang w:val="kk-KZ"/>
        </w:rPr>
        <w:t>Үйкеліс шкивтері бір</w:t>
      </w:r>
      <w:r>
        <w:rPr>
          <w:sz w:val="24"/>
          <w:szCs w:val="24"/>
          <w:lang w:val="kk-KZ"/>
        </w:rPr>
        <w:noBreakHyphen/>
        <w:t xml:space="preserve"> және көпарқанды болып бөлінеді.</w:t>
      </w:r>
    </w:p>
    <w:p w:rsidR="00344109" w:rsidRDefault="00314160" w:rsidP="00314160">
      <w:pPr>
        <w:jc w:val="both"/>
        <w:rPr>
          <w:sz w:val="24"/>
          <w:szCs w:val="24"/>
          <w:lang w:val="kk-KZ"/>
        </w:rPr>
      </w:pPr>
      <w:r w:rsidRPr="00C66C0F">
        <w:rPr>
          <w:sz w:val="24"/>
          <w:szCs w:val="24"/>
          <w:lang w:val="kk-KZ"/>
        </w:rPr>
        <w:t xml:space="preserve">   </w:t>
      </w:r>
      <w:r w:rsidR="008D20E1">
        <w:rPr>
          <w:noProof/>
          <w:sz w:val="24"/>
          <w:szCs w:val="24"/>
        </w:rPr>
        <w:drawing>
          <wp:inline distT="0" distB="0" distL="0" distR="0">
            <wp:extent cx="4496771" cy="2265406"/>
            <wp:effectExtent l="1905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 cstate="print"/>
                    <a:srcRect l="20330" t="31319" r="28565" b="27496"/>
                    <a:stretch>
                      <a:fillRect/>
                    </a:stretch>
                  </pic:blipFill>
                  <pic:spPr bwMode="auto">
                    <a:xfrm>
                      <a:off x="0" y="0"/>
                      <a:ext cx="4496771" cy="2265406"/>
                    </a:xfrm>
                    <a:prstGeom prst="rect">
                      <a:avLst/>
                    </a:prstGeom>
                    <a:noFill/>
                    <a:ln w="9525">
                      <a:noFill/>
                      <a:miter lim="800000"/>
                      <a:headEnd/>
                      <a:tailEnd/>
                    </a:ln>
                  </pic:spPr>
                </pic:pic>
              </a:graphicData>
            </a:graphic>
          </wp:inline>
        </w:drawing>
      </w:r>
    </w:p>
    <w:p w:rsidR="00344109" w:rsidRPr="00344109" w:rsidRDefault="00344109" w:rsidP="00314160">
      <w:pPr>
        <w:jc w:val="both"/>
        <w:rPr>
          <w:sz w:val="20"/>
          <w:lang w:val="kk-KZ"/>
        </w:rPr>
      </w:pPr>
      <w:r w:rsidRPr="00344109">
        <w:rPr>
          <w:sz w:val="20"/>
          <w:lang w:val="kk-KZ"/>
        </w:rPr>
        <w:t>1 – барабан (үйкеліс шкиві), 2 – бағыттаушы (ауытқытушы) шкивтер, 3 – басты арқандар, 4 – теңгеру арқандары, 5 – редуктор, 6 – жетекші электрқозғалтқыш</w:t>
      </w:r>
    </w:p>
    <w:p w:rsidR="008D20E1" w:rsidRDefault="00344109" w:rsidP="00707869">
      <w:pPr>
        <w:jc w:val="center"/>
        <w:rPr>
          <w:sz w:val="24"/>
          <w:szCs w:val="24"/>
          <w:lang w:val="kk-KZ"/>
        </w:rPr>
      </w:pPr>
      <w:r>
        <w:rPr>
          <w:sz w:val="24"/>
          <w:szCs w:val="24"/>
          <w:lang w:val="kk-KZ"/>
        </w:rPr>
        <w:t>Сурет 1</w:t>
      </w:r>
      <w:r w:rsidR="00A106C2">
        <w:rPr>
          <w:sz w:val="24"/>
          <w:szCs w:val="24"/>
          <w:lang w:val="kk-KZ"/>
        </w:rPr>
        <w:t xml:space="preserve"> –</w:t>
      </w:r>
      <w:r>
        <w:rPr>
          <w:sz w:val="24"/>
          <w:szCs w:val="24"/>
          <w:lang w:val="kk-KZ"/>
        </w:rPr>
        <w:t xml:space="preserve"> орау органы бойынша көтеру қондырғыларының негізгі сұлбалары</w:t>
      </w:r>
    </w:p>
    <w:p w:rsidR="00344109" w:rsidRPr="00344109" w:rsidRDefault="00344109" w:rsidP="00314160">
      <w:pPr>
        <w:jc w:val="both"/>
        <w:rPr>
          <w:sz w:val="20"/>
          <w:lang w:val="kk-KZ"/>
        </w:rPr>
      </w:pPr>
      <w:r w:rsidRPr="00344109">
        <w:rPr>
          <w:sz w:val="20"/>
          <w:lang w:val="kk-KZ"/>
        </w:rPr>
        <w:t xml:space="preserve">а – бір тілікті барабанды көтеру қондырғысы; б – екібарабанды екі ұшты теңгерілмеген көтеру қондырғысы; в – үйкеліс шкивті бірарқанды көтеру қондырғысы; г – үйкеліс шкивті көпарқанды көтеру қондырғысы </w:t>
      </w:r>
    </w:p>
    <w:p w:rsidR="00507BA3" w:rsidRDefault="00507BA3" w:rsidP="00507BA3">
      <w:pPr>
        <w:ind w:firstLine="567"/>
        <w:jc w:val="both"/>
        <w:rPr>
          <w:sz w:val="24"/>
          <w:szCs w:val="24"/>
          <w:lang w:val="kk-KZ"/>
        </w:rPr>
      </w:pPr>
      <w:r w:rsidRPr="00A106C2">
        <w:rPr>
          <w:sz w:val="24"/>
          <w:szCs w:val="24"/>
          <w:u w:val="single"/>
          <w:lang w:val="kk-KZ"/>
        </w:rPr>
        <w:t>Цилиндрлік барабанды көтеру машиналары.</w:t>
      </w:r>
      <w:r>
        <w:rPr>
          <w:sz w:val="24"/>
          <w:szCs w:val="24"/>
          <w:lang w:val="kk-KZ"/>
        </w:rPr>
        <w:t xml:space="preserve"> Қазіргі уақытта цилиндрлік барабанды көтеру машиналарының үш конструктивті түрі шығарылады: бір қарапайым барабанмен (Ц), бір тілікті барабанмен (ЦР) және екі цилиндрлік барабанмен (</w:t>
      </w:r>
      <w:r w:rsidRPr="008D20E1">
        <w:rPr>
          <w:sz w:val="24"/>
          <w:szCs w:val="24"/>
          <w:lang w:val="kk-KZ"/>
        </w:rPr>
        <w:t>2Ц).</w:t>
      </w:r>
    </w:p>
    <w:p w:rsidR="008D20E1" w:rsidRDefault="008D20E1" w:rsidP="008D20E1">
      <w:pPr>
        <w:ind w:firstLine="567"/>
        <w:jc w:val="both"/>
        <w:rPr>
          <w:sz w:val="24"/>
          <w:szCs w:val="24"/>
          <w:lang w:val="kk-KZ"/>
        </w:rPr>
      </w:pPr>
      <w:r>
        <w:rPr>
          <w:sz w:val="24"/>
          <w:szCs w:val="24"/>
          <w:lang w:val="kk-KZ"/>
        </w:rPr>
        <w:t>Екібарабанды машиналарда сурет</w:t>
      </w:r>
      <w:r w:rsidR="00344109">
        <w:rPr>
          <w:sz w:val="24"/>
          <w:szCs w:val="24"/>
          <w:lang w:val="kk-KZ"/>
        </w:rPr>
        <w:t xml:space="preserve"> </w:t>
      </w:r>
      <w:r w:rsidR="00344109" w:rsidRPr="00344109">
        <w:rPr>
          <w:sz w:val="24"/>
          <w:szCs w:val="24"/>
          <w:lang w:val="kk-KZ"/>
        </w:rPr>
        <w:t>1</w:t>
      </w:r>
      <w:r>
        <w:rPr>
          <w:sz w:val="24"/>
          <w:szCs w:val="24"/>
          <w:lang w:val="kk-KZ"/>
        </w:rPr>
        <w:t xml:space="preserve"> б әр барабан бір арқанға қызмет етеді. </w:t>
      </w:r>
    </w:p>
    <w:p w:rsidR="008D20E1" w:rsidRDefault="008D20E1" w:rsidP="008D20E1">
      <w:pPr>
        <w:ind w:firstLine="567"/>
        <w:jc w:val="both"/>
        <w:rPr>
          <w:sz w:val="24"/>
          <w:szCs w:val="24"/>
          <w:lang w:val="kk-KZ"/>
        </w:rPr>
      </w:pPr>
      <w:r>
        <w:rPr>
          <w:sz w:val="24"/>
          <w:szCs w:val="24"/>
          <w:lang w:val="kk-KZ"/>
        </w:rPr>
        <w:t>Бір барабанды машиналард</w:t>
      </w:r>
      <w:r w:rsidR="00344109">
        <w:rPr>
          <w:sz w:val="24"/>
          <w:szCs w:val="24"/>
          <w:lang w:val="kk-KZ"/>
        </w:rPr>
        <w:t xml:space="preserve">а сурет </w:t>
      </w:r>
      <w:r w:rsidR="00344109" w:rsidRPr="00344109">
        <w:rPr>
          <w:sz w:val="24"/>
          <w:szCs w:val="24"/>
          <w:lang w:val="kk-KZ"/>
        </w:rPr>
        <w:t>1</w:t>
      </w:r>
      <w:r w:rsidR="00344109">
        <w:rPr>
          <w:sz w:val="24"/>
          <w:szCs w:val="24"/>
          <w:lang w:val="kk-KZ"/>
        </w:rPr>
        <w:t xml:space="preserve"> а</w:t>
      </w:r>
      <w:r>
        <w:rPr>
          <w:sz w:val="24"/>
          <w:szCs w:val="24"/>
          <w:lang w:val="kk-KZ"/>
        </w:rPr>
        <w:t xml:space="preserve"> барабан екі арқанға да қызмет етеді, барабаннан түсіп бара жатқан көтеру ыдысының арқаны есіліп түскенде, оның орнына екінші көтеріліп келе жатқан ыдыстың арқаны оралады. </w:t>
      </w:r>
    </w:p>
    <w:p w:rsidR="008D20E1" w:rsidRDefault="008D20E1" w:rsidP="008D20E1">
      <w:pPr>
        <w:ind w:firstLine="567"/>
        <w:jc w:val="both"/>
        <w:rPr>
          <w:sz w:val="24"/>
          <w:szCs w:val="24"/>
          <w:lang w:val="kk-KZ"/>
        </w:rPr>
      </w:pPr>
      <w:r>
        <w:rPr>
          <w:sz w:val="24"/>
          <w:szCs w:val="24"/>
          <w:lang w:val="kk-KZ"/>
        </w:rPr>
        <w:t>Цилиндрлі барабандар теңгеруші арқанмен де, теңгеруші арқансыз да болады.</w:t>
      </w:r>
    </w:p>
    <w:p w:rsidR="008D20E1" w:rsidRDefault="002420DE" w:rsidP="008D20E1">
      <w:pPr>
        <w:ind w:firstLine="567"/>
        <w:jc w:val="both"/>
        <w:rPr>
          <w:sz w:val="24"/>
          <w:szCs w:val="24"/>
          <w:lang w:val="kk-KZ"/>
        </w:rPr>
      </w:pPr>
      <w:r>
        <w:rPr>
          <w:sz w:val="24"/>
          <w:szCs w:val="24"/>
          <w:lang w:val="kk-KZ"/>
        </w:rPr>
        <w:t>Екібарабанды машиналарда бір барабан білікке қатаң бекітілген – сыналанған барабан, ал екіншісі білікке жалғасқан немесе одан ажыратылған – жылжымалы барабан. Жылжымалы барабан көтеру ыдыстарының бір</w:t>
      </w:r>
      <w:r w:rsidRPr="002420DE">
        <w:rPr>
          <w:sz w:val="24"/>
          <w:szCs w:val="24"/>
          <w:lang w:val="kk-KZ"/>
        </w:rPr>
        <w:t>-</w:t>
      </w:r>
      <w:r>
        <w:rPr>
          <w:sz w:val="24"/>
          <w:szCs w:val="24"/>
          <w:lang w:val="kk-KZ"/>
        </w:rPr>
        <w:t xml:space="preserve">біріне қатысты орналасуын реттеуге мүмкіндік береді, бұл шахтаның бірнеше көкжиегіне қызмет еткенде қажет, және арқандарды ілу, ауыстыру және олардың ұзындығын реттеуді жеңілдетеді. Бұл үшін жылжымалы барабан тежеліп біліктен ажыратылады, ал қатаң бекітілген барабанмен оның арқаны ақырын қозғалады. </w:t>
      </w:r>
    </w:p>
    <w:p w:rsidR="002420DE" w:rsidRDefault="002420DE" w:rsidP="002420DE">
      <w:pPr>
        <w:ind w:firstLine="567"/>
        <w:jc w:val="both"/>
        <w:rPr>
          <w:sz w:val="24"/>
          <w:szCs w:val="24"/>
          <w:lang w:val="kk-KZ"/>
        </w:rPr>
      </w:pPr>
      <w:r>
        <w:rPr>
          <w:sz w:val="24"/>
          <w:szCs w:val="24"/>
          <w:lang w:val="kk-KZ"/>
        </w:rPr>
        <w:t>Бірбарабанды машина екібарабан</w:t>
      </w:r>
      <w:r w:rsidR="00507BA3">
        <w:rPr>
          <w:sz w:val="24"/>
          <w:szCs w:val="24"/>
          <w:lang w:val="kk-KZ"/>
        </w:rPr>
        <w:t>д</w:t>
      </w:r>
      <w:r>
        <w:rPr>
          <w:sz w:val="24"/>
          <w:szCs w:val="24"/>
          <w:lang w:val="kk-KZ"/>
        </w:rPr>
        <w:t>ы машинамен салыстырғанда ені және массасы кіші</w:t>
      </w:r>
      <w:r w:rsidR="00182E39" w:rsidRPr="002420DE">
        <w:rPr>
          <w:sz w:val="24"/>
          <w:szCs w:val="24"/>
          <w:lang w:val="kk-KZ"/>
        </w:rPr>
        <w:t>.</w:t>
      </w:r>
      <w:r>
        <w:rPr>
          <w:sz w:val="24"/>
          <w:szCs w:val="24"/>
          <w:lang w:val="kk-KZ"/>
        </w:rPr>
        <w:t xml:space="preserve"> Бір барабан бүтін және тілікті болуы мүмкін. Бүтін барабанда көтеру ыдыстарының орналасуын реттеу тілікті барабанға қарағанда қиынырақ. Тілікті барабанда бұл операция екібарабанды машинадағыдай жүзеге асады.</w:t>
      </w:r>
    </w:p>
    <w:p w:rsidR="002420DE" w:rsidRDefault="002420DE" w:rsidP="002420DE">
      <w:pPr>
        <w:ind w:firstLine="567"/>
        <w:jc w:val="both"/>
        <w:rPr>
          <w:sz w:val="24"/>
          <w:szCs w:val="24"/>
          <w:lang w:val="kk-KZ"/>
        </w:rPr>
      </w:pPr>
      <w:r>
        <w:rPr>
          <w:sz w:val="24"/>
          <w:szCs w:val="24"/>
          <w:lang w:val="kk-KZ"/>
        </w:rPr>
        <w:lastRenderedPageBreak/>
        <w:t xml:space="preserve">Көтеру машинасы оң </w:t>
      </w:r>
      <w:r w:rsidR="007A2BF6">
        <w:rPr>
          <w:sz w:val="24"/>
          <w:szCs w:val="24"/>
          <w:lang w:val="kk-KZ"/>
        </w:rPr>
        <w:t>н</w:t>
      </w:r>
      <w:r>
        <w:rPr>
          <w:sz w:val="24"/>
          <w:szCs w:val="24"/>
          <w:lang w:val="kk-KZ"/>
        </w:rPr>
        <w:t>е</w:t>
      </w:r>
      <w:r w:rsidR="007A2BF6">
        <w:rPr>
          <w:sz w:val="24"/>
          <w:szCs w:val="24"/>
          <w:lang w:val="kk-KZ"/>
        </w:rPr>
        <w:t>месе</w:t>
      </w:r>
      <w:r>
        <w:rPr>
          <w:sz w:val="24"/>
          <w:szCs w:val="24"/>
          <w:lang w:val="kk-KZ"/>
        </w:rPr>
        <w:t xml:space="preserve"> сол </w:t>
      </w:r>
      <w:r w:rsidR="007A2BF6">
        <w:rPr>
          <w:sz w:val="24"/>
          <w:szCs w:val="24"/>
          <w:lang w:val="kk-KZ"/>
        </w:rPr>
        <w:t>орындалымды болуы мүмкін. Оң орындалымда редуктор мен қозғалтқыш барабанның оң жағына орналасады, егер машинаға тежегіш жетек жағынан қараса.</w:t>
      </w:r>
    </w:p>
    <w:p w:rsidR="007A2BF6" w:rsidRDefault="007A2BF6" w:rsidP="002420DE">
      <w:pPr>
        <w:ind w:firstLine="567"/>
        <w:jc w:val="both"/>
        <w:rPr>
          <w:sz w:val="24"/>
          <w:szCs w:val="24"/>
          <w:lang w:val="kk-KZ"/>
        </w:rPr>
      </w:pPr>
      <w:r>
        <w:rPr>
          <w:sz w:val="24"/>
          <w:szCs w:val="24"/>
          <w:lang w:val="kk-KZ"/>
        </w:rPr>
        <w:t xml:space="preserve">Оң көтеру арқаны барабанға жоғарыдан оралса, сол арқан – төменнен. </w:t>
      </w:r>
    </w:p>
    <w:p w:rsidR="007A2BF6" w:rsidRDefault="007A2BF6" w:rsidP="002420DE">
      <w:pPr>
        <w:ind w:firstLine="567"/>
        <w:jc w:val="both"/>
        <w:rPr>
          <w:sz w:val="24"/>
          <w:szCs w:val="24"/>
          <w:lang w:val="kk-KZ"/>
        </w:rPr>
      </w:pPr>
      <w:r>
        <w:rPr>
          <w:sz w:val="24"/>
          <w:szCs w:val="24"/>
          <w:lang w:val="kk-KZ"/>
        </w:rPr>
        <w:t xml:space="preserve">Көтеру машиналарының барабандары өзара болат обечайкалармен жалғанған құйылған шойын (болат) дискілерден тұрады. Барабан диаметрі </w:t>
      </w:r>
      <w:r w:rsidRPr="00A106C2">
        <w:rPr>
          <w:sz w:val="24"/>
          <w:szCs w:val="24"/>
          <w:lang w:val="kk-KZ"/>
        </w:rPr>
        <w:t>3м</w:t>
      </w:r>
      <w:r>
        <w:rPr>
          <w:sz w:val="24"/>
          <w:szCs w:val="24"/>
          <w:lang w:val="kk-KZ"/>
        </w:rPr>
        <w:t xml:space="preserve"> дейін – шойын, үлкен диаметрлерде – болат дискілер. Барабан обечайкаларына ф</w:t>
      </w:r>
      <w:r w:rsidR="00BD7D82">
        <w:rPr>
          <w:sz w:val="24"/>
          <w:szCs w:val="24"/>
          <w:lang w:val="kk-KZ"/>
        </w:rPr>
        <w:t>утерлеу бекітіледі, футерлеу – пресс</w:t>
      </w:r>
      <w:r w:rsidR="00BD7D82">
        <w:rPr>
          <w:sz w:val="24"/>
          <w:szCs w:val="24"/>
          <w:lang w:val="kk-KZ"/>
        </w:rPr>
        <w:noBreakHyphen/>
        <w:t>массадан немесе ағаштан жасалады.</w:t>
      </w:r>
    </w:p>
    <w:p w:rsidR="00182E39" w:rsidRDefault="00BD7D82" w:rsidP="00BD7D82">
      <w:pPr>
        <w:ind w:firstLine="567"/>
        <w:jc w:val="both"/>
        <w:rPr>
          <w:sz w:val="24"/>
          <w:szCs w:val="24"/>
          <w:lang w:val="kk-KZ"/>
        </w:rPr>
      </w:pPr>
      <w:r w:rsidRPr="00BD7D82">
        <w:rPr>
          <w:sz w:val="24"/>
          <w:szCs w:val="24"/>
          <w:u w:val="single"/>
          <w:lang w:val="kk-KZ"/>
        </w:rPr>
        <w:t>Ағашпен футерленген барабандарды</w:t>
      </w:r>
      <w:r>
        <w:rPr>
          <w:sz w:val="24"/>
          <w:szCs w:val="24"/>
          <w:lang w:val="kk-KZ"/>
        </w:rPr>
        <w:t xml:space="preserve"> ені </w:t>
      </w:r>
      <w:r w:rsidRPr="00BD7D82">
        <w:rPr>
          <w:sz w:val="24"/>
          <w:szCs w:val="24"/>
          <w:lang w:val="kk-KZ"/>
        </w:rPr>
        <w:t>150-200</w:t>
      </w:r>
      <w:r>
        <w:rPr>
          <w:sz w:val="24"/>
          <w:szCs w:val="24"/>
          <w:lang w:val="kk-KZ"/>
        </w:rPr>
        <w:t xml:space="preserve">мм және қалыңдығы </w:t>
      </w:r>
      <w:r w:rsidRPr="00BD7D82">
        <w:rPr>
          <w:sz w:val="24"/>
          <w:szCs w:val="24"/>
          <w:lang w:val="kk-KZ"/>
        </w:rPr>
        <w:t>70-100</w:t>
      </w:r>
      <w:r>
        <w:rPr>
          <w:sz w:val="24"/>
          <w:szCs w:val="24"/>
          <w:lang w:val="kk-KZ"/>
        </w:rPr>
        <w:t xml:space="preserve"> мм қатты текті ағаштан (қызылқайың, шегіршін, емен, шамшат) жасайды. Ағашпен тек машинаны орнату орнында футерлейді.</w:t>
      </w:r>
    </w:p>
    <w:p w:rsidR="00BD7D82" w:rsidRDefault="00BD7D82" w:rsidP="00BD7D82">
      <w:pPr>
        <w:ind w:firstLine="567"/>
        <w:jc w:val="both"/>
        <w:rPr>
          <w:sz w:val="24"/>
          <w:szCs w:val="24"/>
          <w:lang w:val="kk-KZ"/>
        </w:rPr>
      </w:pPr>
      <w:r>
        <w:rPr>
          <w:sz w:val="24"/>
          <w:szCs w:val="24"/>
          <w:lang w:val="kk-KZ"/>
        </w:rPr>
        <w:t>Бір барабанды көтеру машиналарының барабандарын екі ұшты көтеруге – екі бобинамен, бір ұшты көтеруге – бобинасыз жасайды. Бобиналар көтеру арқанының қосалқы бөлігін орап қоюға және арқанның ұзындығын реттеуге қажет. Арқандар барабан дискілеріне</w:t>
      </w:r>
      <w:r w:rsidR="006B669D">
        <w:rPr>
          <w:sz w:val="24"/>
          <w:szCs w:val="24"/>
          <w:lang w:val="kk-KZ"/>
        </w:rPr>
        <w:t xml:space="preserve"> </w:t>
      </w:r>
      <w:r w:rsidR="00707869">
        <w:rPr>
          <w:sz w:val="24"/>
          <w:szCs w:val="24"/>
          <w:lang w:val="kk-KZ"/>
        </w:rPr>
        <w:t xml:space="preserve">кем дегенде үш жерден </w:t>
      </w:r>
      <w:r w:rsidR="006B669D">
        <w:rPr>
          <w:sz w:val="24"/>
          <w:szCs w:val="24"/>
          <w:lang w:val="kk-KZ"/>
        </w:rPr>
        <w:t xml:space="preserve">болттармен немесе арнайы сығымдағыштармен (жимка – кемінде үшеу) бекітіледі.  </w:t>
      </w:r>
    </w:p>
    <w:p w:rsidR="00BD7D82" w:rsidRDefault="00BD7D82" w:rsidP="00BD7D82">
      <w:pPr>
        <w:ind w:firstLine="567"/>
        <w:jc w:val="both"/>
        <w:rPr>
          <w:sz w:val="24"/>
          <w:szCs w:val="24"/>
          <w:lang w:val="kk-KZ"/>
        </w:rPr>
      </w:pPr>
      <w:r>
        <w:rPr>
          <w:sz w:val="24"/>
          <w:szCs w:val="24"/>
          <w:lang w:val="kk-KZ"/>
        </w:rPr>
        <w:t xml:space="preserve">Барабандар және олардың ребордалары арқанның үш қабат оралуына мүмкіндік береді. </w:t>
      </w:r>
      <w:r w:rsidR="006B669D">
        <w:rPr>
          <w:sz w:val="24"/>
          <w:szCs w:val="24"/>
          <w:lang w:val="kk-KZ"/>
        </w:rPr>
        <w:t>Адамдық және жүк</w:t>
      </w:r>
      <w:r w:rsidR="006B669D">
        <w:rPr>
          <w:sz w:val="24"/>
          <w:szCs w:val="24"/>
          <w:lang w:val="kk-KZ"/>
        </w:rPr>
        <w:noBreakHyphen/>
        <w:t xml:space="preserve">адамдық көтеруде тік шахталарда ҚЕ сәйкес барабанға арқанның оралуы бір қабатты ғана болуы керек, тек қана жүктік қондырғыларда жер бетінде екі барабанды машиналарда екіқабатты, ал жер астында – үшқабатты болуы мүмкін. </w:t>
      </w:r>
    </w:p>
    <w:p w:rsidR="006B669D" w:rsidRDefault="006B669D" w:rsidP="00BD7D82">
      <w:pPr>
        <w:ind w:firstLine="567"/>
        <w:jc w:val="both"/>
        <w:rPr>
          <w:sz w:val="24"/>
          <w:szCs w:val="24"/>
          <w:lang w:val="kk-KZ"/>
        </w:rPr>
      </w:pPr>
      <w:r>
        <w:rPr>
          <w:sz w:val="24"/>
          <w:szCs w:val="24"/>
          <w:lang w:val="kk-KZ"/>
        </w:rPr>
        <w:t xml:space="preserve">Көпқабатты оралуда барабан ребордалары арқанның жоғарғы қабатынан арқанның диаметрінен </w:t>
      </w:r>
      <w:r w:rsidRPr="006B669D">
        <w:rPr>
          <w:sz w:val="24"/>
          <w:szCs w:val="24"/>
          <w:lang w:val="kk-KZ"/>
        </w:rPr>
        <w:t xml:space="preserve">2,5 </w:t>
      </w:r>
      <w:r>
        <w:rPr>
          <w:sz w:val="24"/>
          <w:szCs w:val="24"/>
          <w:lang w:val="kk-KZ"/>
        </w:rPr>
        <w:t>есе артық шығыңқы болуы керек; ал барабан футерлеуі бірқабатты оралудағыдай тілікті жылғалы болуы керек.</w:t>
      </w:r>
    </w:p>
    <w:p w:rsidR="006B669D" w:rsidRPr="006B669D" w:rsidRDefault="006B669D" w:rsidP="006B669D">
      <w:pPr>
        <w:ind w:firstLine="567"/>
        <w:jc w:val="both"/>
        <w:rPr>
          <w:sz w:val="24"/>
          <w:szCs w:val="24"/>
          <w:lang w:val="kk-KZ"/>
        </w:rPr>
      </w:pPr>
      <w:r>
        <w:rPr>
          <w:sz w:val="24"/>
          <w:szCs w:val="24"/>
          <w:lang w:val="kk-KZ"/>
        </w:rPr>
        <w:t xml:space="preserve">ҚЕ сәйкес барабан </w:t>
      </w:r>
      <w:r w:rsidRPr="006B669D">
        <w:rPr>
          <w:sz w:val="24"/>
          <w:szCs w:val="24"/>
          <w:lang w:val="kk-KZ"/>
        </w:rPr>
        <w:t>диаметр</w:t>
      </w:r>
      <w:r>
        <w:rPr>
          <w:sz w:val="24"/>
          <w:szCs w:val="24"/>
          <w:lang w:val="kk-KZ"/>
        </w:rPr>
        <w:t>інің</w:t>
      </w:r>
      <w:r w:rsidRPr="006B669D">
        <w:rPr>
          <w:sz w:val="24"/>
          <w:szCs w:val="24"/>
          <w:lang w:val="kk-KZ"/>
        </w:rPr>
        <w:t xml:space="preserve"> D</w:t>
      </w:r>
      <w:r w:rsidRPr="006B669D">
        <w:rPr>
          <w:sz w:val="24"/>
          <w:szCs w:val="24"/>
          <w:vertAlign w:val="subscript"/>
          <w:lang w:val="kk-KZ"/>
        </w:rPr>
        <w:t>б</w:t>
      </w:r>
      <w:r>
        <w:rPr>
          <w:sz w:val="24"/>
          <w:szCs w:val="24"/>
          <w:lang w:val="kk-KZ"/>
        </w:rPr>
        <w:t>, бағыттаушы</w:t>
      </w:r>
      <w:r>
        <w:rPr>
          <w:sz w:val="24"/>
          <w:szCs w:val="24"/>
          <w:vertAlign w:val="subscript"/>
          <w:lang w:val="kk-KZ"/>
        </w:rPr>
        <w:t xml:space="preserve"> </w:t>
      </w:r>
      <w:r w:rsidRPr="006B669D">
        <w:rPr>
          <w:sz w:val="24"/>
          <w:szCs w:val="24"/>
          <w:lang w:val="kk-KZ"/>
        </w:rPr>
        <w:t>шкив</w:t>
      </w:r>
      <w:r>
        <w:rPr>
          <w:sz w:val="24"/>
          <w:szCs w:val="24"/>
          <w:lang w:val="kk-KZ"/>
        </w:rPr>
        <w:t>тің</w:t>
      </w:r>
      <w:r w:rsidRPr="006B669D">
        <w:rPr>
          <w:sz w:val="24"/>
          <w:szCs w:val="24"/>
          <w:lang w:val="kk-KZ"/>
        </w:rPr>
        <w:t xml:space="preserve"> D</w:t>
      </w:r>
      <w:r w:rsidRPr="006B669D">
        <w:rPr>
          <w:sz w:val="24"/>
          <w:szCs w:val="24"/>
          <w:vertAlign w:val="subscript"/>
          <w:lang w:val="kk-KZ"/>
        </w:rPr>
        <w:t>н.ш.</w:t>
      </w:r>
      <w:r>
        <w:rPr>
          <w:sz w:val="24"/>
          <w:szCs w:val="24"/>
          <w:vertAlign w:val="subscript"/>
          <w:lang w:val="kk-KZ"/>
        </w:rPr>
        <w:t xml:space="preserve"> </w:t>
      </w:r>
      <w:r>
        <w:rPr>
          <w:sz w:val="24"/>
          <w:szCs w:val="24"/>
          <w:lang w:val="kk-KZ"/>
        </w:rPr>
        <w:t xml:space="preserve">арқанның диаметріне </w:t>
      </w:r>
      <w:r w:rsidRPr="006B669D">
        <w:rPr>
          <w:sz w:val="24"/>
          <w:szCs w:val="24"/>
          <w:lang w:val="kk-KZ"/>
        </w:rPr>
        <w:t>d</w:t>
      </w:r>
      <w:r w:rsidRPr="006B669D">
        <w:rPr>
          <w:sz w:val="24"/>
          <w:szCs w:val="24"/>
          <w:vertAlign w:val="subscript"/>
          <w:lang w:val="kk-KZ"/>
        </w:rPr>
        <w:t>к</w:t>
      </w:r>
      <w:r w:rsidRPr="006B669D">
        <w:rPr>
          <w:sz w:val="24"/>
          <w:szCs w:val="24"/>
          <w:lang w:val="kk-KZ"/>
        </w:rPr>
        <w:t xml:space="preserve"> </w:t>
      </w:r>
      <w:r>
        <w:rPr>
          <w:sz w:val="24"/>
          <w:szCs w:val="24"/>
          <w:lang w:val="kk-KZ"/>
        </w:rPr>
        <w:t xml:space="preserve">қатынасы жер бетінде орналасқан қондырғыларды </w:t>
      </w:r>
      <w:r w:rsidRPr="006B669D">
        <w:rPr>
          <w:sz w:val="24"/>
          <w:szCs w:val="24"/>
          <w:lang w:val="kk-KZ"/>
        </w:rPr>
        <w:t>79</w:t>
      </w:r>
      <w:r>
        <w:rPr>
          <w:sz w:val="24"/>
          <w:szCs w:val="24"/>
          <w:lang w:val="kk-KZ"/>
        </w:rPr>
        <w:t xml:space="preserve"> кем емес</w:t>
      </w:r>
      <w:r w:rsidRPr="006B669D">
        <w:rPr>
          <w:sz w:val="24"/>
          <w:szCs w:val="24"/>
          <w:lang w:val="kk-KZ"/>
        </w:rPr>
        <w:t>,</w:t>
      </w:r>
      <w:r>
        <w:rPr>
          <w:sz w:val="24"/>
          <w:szCs w:val="24"/>
          <w:lang w:val="kk-KZ"/>
        </w:rPr>
        <w:t xml:space="preserve"> ал жер асты және өтпелі қондырғыларда </w:t>
      </w:r>
      <w:r w:rsidRPr="006B669D">
        <w:rPr>
          <w:sz w:val="24"/>
          <w:szCs w:val="24"/>
          <w:lang w:val="kk-KZ"/>
        </w:rPr>
        <w:t xml:space="preserve">60 </w:t>
      </w:r>
      <w:r>
        <w:rPr>
          <w:sz w:val="24"/>
          <w:szCs w:val="24"/>
          <w:lang w:val="kk-KZ"/>
        </w:rPr>
        <w:t xml:space="preserve">кем емес болуы қажет. </w:t>
      </w:r>
    </w:p>
    <w:p w:rsidR="00182E39" w:rsidRDefault="00707869" w:rsidP="00707869">
      <w:pPr>
        <w:jc w:val="center"/>
        <w:rPr>
          <w:szCs w:val="28"/>
          <w:lang w:val="kk-KZ"/>
        </w:rPr>
      </w:pPr>
      <w:r w:rsidRPr="00707869">
        <w:rPr>
          <w:position w:val="-12"/>
          <w:szCs w:val="28"/>
        </w:rPr>
        <w:object w:dxaOrig="108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85pt;height:18.15pt" o:ole="">
            <v:imagedata r:id="rId7" o:title=""/>
          </v:shape>
          <o:OLEObject Type="Embed" ProgID="Equation.3" ShapeID="_x0000_i1025" DrawAspect="Content" ObjectID="_1424153149" r:id="rId8"/>
        </w:object>
      </w:r>
      <w:r w:rsidRPr="006955AA">
        <w:rPr>
          <w:szCs w:val="28"/>
        </w:rPr>
        <w:tab/>
      </w:r>
      <w:r w:rsidRPr="00707869">
        <w:rPr>
          <w:position w:val="-12"/>
          <w:szCs w:val="28"/>
        </w:rPr>
        <w:object w:dxaOrig="1080" w:dyaOrig="360">
          <v:shape id="_x0000_i1026" type="#_x0000_t75" style="width:53.85pt;height:18.15pt" o:ole="">
            <v:imagedata r:id="rId9" o:title=""/>
          </v:shape>
          <o:OLEObject Type="Embed" ProgID="Equation.3" ShapeID="_x0000_i1026" DrawAspect="Content" ObjectID="_1424153150" r:id="rId10"/>
        </w:object>
      </w:r>
    </w:p>
    <w:p w:rsidR="00182E39" w:rsidRPr="00707869" w:rsidRDefault="00707869" w:rsidP="00707869">
      <w:pPr>
        <w:ind w:firstLine="567"/>
        <w:jc w:val="both"/>
        <w:rPr>
          <w:sz w:val="24"/>
          <w:szCs w:val="24"/>
          <w:lang w:val="kk-KZ"/>
        </w:rPr>
      </w:pPr>
      <w:r>
        <w:rPr>
          <w:sz w:val="24"/>
          <w:szCs w:val="24"/>
          <w:lang w:val="kk-KZ"/>
        </w:rPr>
        <w:t xml:space="preserve">Екібарабанды машиналарда әр барабан бір арқанға қызмет етеді, сәйкесінше, әр барабанда орналасуы керек: </w:t>
      </w:r>
    </w:p>
    <w:p w:rsidR="00182E39" w:rsidRPr="00707869" w:rsidRDefault="00707869" w:rsidP="009B780B">
      <w:pPr>
        <w:numPr>
          <w:ilvl w:val="0"/>
          <w:numId w:val="2"/>
        </w:numPr>
        <w:tabs>
          <w:tab w:val="clear" w:pos="720"/>
          <w:tab w:val="num" w:pos="0"/>
          <w:tab w:val="left" w:pos="284"/>
        </w:tabs>
        <w:ind w:left="0" w:firstLine="0"/>
        <w:jc w:val="both"/>
        <w:rPr>
          <w:sz w:val="24"/>
          <w:szCs w:val="24"/>
          <w:lang w:val="kk-KZ"/>
        </w:rPr>
      </w:pPr>
      <w:r>
        <w:rPr>
          <w:sz w:val="24"/>
          <w:szCs w:val="24"/>
          <w:lang w:val="kk-KZ"/>
        </w:rPr>
        <w:t xml:space="preserve">Көтеру биіктігіне </w:t>
      </w:r>
      <w:r w:rsidRPr="00707869">
        <w:rPr>
          <w:sz w:val="24"/>
          <w:szCs w:val="24"/>
          <w:lang w:val="kk-KZ"/>
        </w:rPr>
        <w:t>Н</w:t>
      </w:r>
      <w:r>
        <w:rPr>
          <w:sz w:val="24"/>
          <w:szCs w:val="24"/>
          <w:lang w:val="kk-KZ"/>
        </w:rPr>
        <w:t xml:space="preserve"> тең арқан </w:t>
      </w:r>
      <w:r w:rsidR="00182E39" w:rsidRPr="00707869">
        <w:rPr>
          <w:sz w:val="24"/>
          <w:szCs w:val="24"/>
          <w:lang w:val="kk-KZ"/>
        </w:rPr>
        <w:t>(</w:t>
      </w:r>
      <w:r>
        <w:rPr>
          <w:sz w:val="24"/>
          <w:szCs w:val="24"/>
          <w:lang w:val="kk-KZ"/>
        </w:rPr>
        <w:t>жоғарғы қабылдау алаңшасынан төменгі соңғы көкжиекке дейінгі қашықтық</w:t>
      </w:r>
      <w:r w:rsidR="00182E39" w:rsidRPr="00707869">
        <w:rPr>
          <w:sz w:val="24"/>
          <w:szCs w:val="24"/>
          <w:lang w:val="kk-KZ"/>
        </w:rPr>
        <w:t>);</w:t>
      </w:r>
    </w:p>
    <w:p w:rsidR="00182E39" w:rsidRPr="00707869" w:rsidRDefault="00707869" w:rsidP="009B780B">
      <w:pPr>
        <w:numPr>
          <w:ilvl w:val="0"/>
          <w:numId w:val="2"/>
        </w:numPr>
        <w:tabs>
          <w:tab w:val="clear" w:pos="720"/>
          <w:tab w:val="num" w:pos="0"/>
          <w:tab w:val="left" w:pos="284"/>
        </w:tabs>
        <w:ind w:left="0" w:firstLine="0"/>
        <w:jc w:val="both"/>
        <w:rPr>
          <w:sz w:val="24"/>
          <w:szCs w:val="24"/>
          <w:lang w:val="kk-KZ"/>
        </w:rPr>
      </w:pPr>
      <w:r>
        <w:rPr>
          <w:sz w:val="24"/>
          <w:szCs w:val="24"/>
          <w:lang w:val="kk-KZ"/>
        </w:rPr>
        <w:t>Сынауға арналған арқан ұзындығы</w:t>
      </w:r>
      <w:r w:rsidR="00182E39" w:rsidRPr="00707869">
        <w:rPr>
          <w:sz w:val="24"/>
          <w:szCs w:val="24"/>
          <w:lang w:val="kk-KZ"/>
        </w:rPr>
        <w:t xml:space="preserve"> ℓ</w:t>
      </w:r>
      <w:r w:rsidR="00182E39" w:rsidRPr="00707869">
        <w:rPr>
          <w:sz w:val="24"/>
          <w:szCs w:val="24"/>
          <w:vertAlign w:val="subscript"/>
          <w:lang w:val="kk-KZ"/>
        </w:rPr>
        <w:t>И</w:t>
      </w:r>
      <w:r w:rsidR="00182E39" w:rsidRPr="00707869">
        <w:rPr>
          <w:sz w:val="24"/>
          <w:szCs w:val="24"/>
          <w:lang w:val="kk-KZ"/>
        </w:rPr>
        <w:t xml:space="preserve"> = 30… 35м, </w:t>
      </w:r>
      <w:r>
        <w:rPr>
          <w:sz w:val="24"/>
          <w:szCs w:val="24"/>
          <w:lang w:val="kk-KZ"/>
        </w:rPr>
        <w:t>егер арқан ішкі бобиналарда орналасса оның ұзындығы барабан енін анықтағанда есептелмейді</w:t>
      </w:r>
      <w:r w:rsidR="00182E39" w:rsidRPr="00707869">
        <w:rPr>
          <w:sz w:val="24"/>
          <w:szCs w:val="24"/>
          <w:lang w:val="kk-KZ"/>
        </w:rPr>
        <w:t>;</w:t>
      </w:r>
    </w:p>
    <w:p w:rsidR="00182E39" w:rsidRDefault="009B780B" w:rsidP="009B780B">
      <w:pPr>
        <w:numPr>
          <w:ilvl w:val="0"/>
          <w:numId w:val="2"/>
        </w:numPr>
        <w:tabs>
          <w:tab w:val="clear" w:pos="720"/>
          <w:tab w:val="num" w:pos="0"/>
          <w:tab w:val="left" w:pos="284"/>
        </w:tabs>
        <w:ind w:left="0" w:firstLine="0"/>
        <w:jc w:val="both"/>
        <w:rPr>
          <w:sz w:val="24"/>
          <w:szCs w:val="24"/>
          <w:lang w:val="kk-KZ"/>
        </w:rPr>
      </w:pPr>
      <w:r>
        <w:rPr>
          <w:sz w:val="24"/>
          <w:szCs w:val="24"/>
          <w:lang w:val="kk-KZ"/>
        </w:rPr>
        <w:t>А</w:t>
      </w:r>
      <w:r w:rsidR="00707869">
        <w:rPr>
          <w:sz w:val="24"/>
          <w:szCs w:val="24"/>
          <w:lang w:val="kk-KZ"/>
        </w:rPr>
        <w:t>рқанның</w:t>
      </w:r>
      <w:r>
        <w:rPr>
          <w:sz w:val="24"/>
          <w:szCs w:val="24"/>
          <w:lang w:val="kk-KZ"/>
        </w:rPr>
        <w:t xml:space="preserve"> </w:t>
      </w:r>
      <w:r w:rsidR="00707869">
        <w:rPr>
          <w:sz w:val="24"/>
          <w:szCs w:val="24"/>
          <w:lang w:val="kk-KZ"/>
        </w:rPr>
        <w:t>барабанға бекітілген жеріндегі тартылысын кемітуге арналған</w:t>
      </w:r>
      <w:r w:rsidRPr="009B780B">
        <w:rPr>
          <w:sz w:val="24"/>
          <w:szCs w:val="24"/>
          <w:lang w:val="kk-KZ"/>
        </w:rPr>
        <w:t xml:space="preserve"> </w:t>
      </w:r>
      <w:r>
        <w:rPr>
          <w:sz w:val="24"/>
          <w:szCs w:val="24"/>
          <w:lang w:val="kk-KZ"/>
        </w:rPr>
        <w:t xml:space="preserve">үйкеліс орамдары </w:t>
      </w:r>
      <w:r w:rsidRPr="009B780B">
        <w:rPr>
          <w:sz w:val="24"/>
          <w:szCs w:val="24"/>
          <w:lang w:val="kk-KZ"/>
        </w:rPr>
        <w:t>П</w:t>
      </w:r>
      <w:r w:rsidRPr="009B780B">
        <w:rPr>
          <w:sz w:val="24"/>
          <w:szCs w:val="24"/>
          <w:vertAlign w:val="subscript"/>
          <w:lang w:val="kk-KZ"/>
        </w:rPr>
        <w:t>В.Т.</w:t>
      </w:r>
      <w:r w:rsidR="00182E39" w:rsidRPr="009B780B">
        <w:rPr>
          <w:sz w:val="24"/>
          <w:szCs w:val="24"/>
          <w:lang w:val="kk-KZ"/>
        </w:rPr>
        <w:t>; футер</w:t>
      </w:r>
      <w:r>
        <w:rPr>
          <w:sz w:val="24"/>
          <w:szCs w:val="24"/>
          <w:lang w:val="kk-KZ"/>
        </w:rPr>
        <w:t>ленген</w:t>
      </w:r>
      <w:r w:rsidR="00182E39" w:rsidRPr="009B780B">
        <w:rPr>
          <w:sz w:val="24"/>
          <w:szCs w:val="24"/>
          <w:lang w:val="kk-KZ"/>
        </w:rPr>
        <w:t xml:space="preserve"> барабан</w:t>
      </w:r>
      <w:r>
        <w:rPr>
          <w:sz w:val="24"/>
          <w:szCs w:val="24"/>
          <w:lang w:val="kk-KZ"/>
        </w:rPr>
        <w:t>дарда</w:t>
      </w:r>
      <w:r w:rsidR="00182E39" w:rsidRPr="009B780B">
        <w:rPr>
          <w:sz w:val="24"/>
          <w:szCs w:val="24"/>
          <w:lang w:val="kk-KZ"/>
        </w:rPr>
        <w:t xml:space="preserve"> П</w:t>
      </w:r>
      <w:r w:rsidR="00182E39" w:rsidRPr="009B780B">
        <w:rPr>
          <w:sz w:val="24"/>
          <w:szCs w:val="24"/>
          <w:vertAlign w:val="subscript"/>
          <w:lang w:val="kk-KZ"/>
        </w:rPr>
        <w:t>В.Т.</w:t>
      </w:r>
      <w:r w:rsidR="00182E39" w:rsidRPr="009B780B">
        <w:rPr>
          <w:sz w:val="24"/>
          <w:szCs w:val="24"/>
          <w:lang w:val="kk-KZ"/>
        </w:rPr>
        <w:t xml:space="preserve"> ≥ 3, </w:t>
      </w:r>
      <w:r>
        <w:rPr>
          <w:sz w:val="24"/>
          <w:szCs w:val="24"/>
          <w:lang w:val="kk-KZ"/>
        </w:rPr>
        <w:t>футерленбеген барабандарда</w:t>
      </w:r>
      <w:r w:rsidR="00182E39" w:rsidRPr="009B780B">
        <w:rPr>
          <w:sz w:val="24"/>
          <w:szCs w:val="24"/>
          <w:lang w:val="kk-KZ"/>
        </w:rPr>
        <w:t xml:space="preserve"> П</w:t>
      </w:r>
      <w:r w:rsidR="00182E39" w:rsidRPr="009B780B">
        <w:rPr>
          <w:sz w:val="24"/>
          <w:szCs w:val="24"/>
          <w:vertAlign w:val="subscript"/>
          <w:lang w:val="kk-KZ"/>
        </w:rPr>
        <w:t>В.Т.</w:t>
      </w:r>
      <w:r w:rsidR="00182E39" w:rsidRPr="009B780B">
        <w:rPr>
          <w:sz w:val="24"/>
          <w:szCs w:val="24"/>
          <w:lang w:val="kk-KZ"/>
        </w:rPr>
        <w:t xml:space="preserve"> ≥ 5.</w:t>
      </w:r>
    </w:p>
    <w:p w:rsidR="009B780B" w:rsidRPr="009B780B" w:rsidRDefault="009B780B" w:rsidP="009B780B">
      <w:pPr>
        <w:tabs>
          <w:tab w:val="left" w:pos="284"/>
        </w:tabs>
        <w:ind w:firstLine="567"/>
        <w:jc w:val="both"/>
        <w:rPr>
          <w:sz w:val="24"/>
          <w:szCs w:val="24"/>
          <w:lang w:val="kk-KZ"/>
        </w:rPr>
      </w:pPr>
      <w:r>
        <w:rPr>
          <w:sz w:val="24"/>
          <w:szCs w:val="24"/>
          <w:lang w:val="kk-KZ"/>
        </w:rPr>
        <w:t xml:space="preserve">Арқан орамдарының бір бірімен үйкелісін болдырмау үшін, олардың арасында </w:t>
      </w:r>
      <w:r w:rsidRPr="009B780B">
        <w:rPr>
          <w:sz w:val="24"/>
          <w:szCs w:val="24"/>
          <w:lang w:val="kk-KZ"/>
        </w:rPr>
        <w:t>В</w:t>
      </w:r>
      <w:r w:rsidRPr="009B780B">
        <w:rPr>
          <w:sz w:val="24"/>
          <w:szCs w:val="24"/>
          <w:vertAlign w:val="subscript"/>
          <w:lang w:val="kk-KZ"/>
        </w:rPr>
        <w:t>З</w:t>
      </w:r>
      <w:r>
        <w:rPr>
          <w:sz w:val="24"/>
          <w:szCs w:val="24"/>
          <w:lang w:val="kk-KZ"/>
        </w:rPr>
        <w:t>=</w:t>
      </w:r>
      <w:r w:rsidRPr="009B780B">
        <w:rPr>
          <w:sz w:val="24"/>
          <w:szCs w:val="24"/>
          <w:lang w:val="kk-KZ"/>
        </w:rPr>
        <w:t>2…3мм</w:t>
      </w:r>
      <w:r>
        <w:rPr>
          <w:sz w:val="24"/>
          <w:szCs w:val="24"/>
          <w:lang w:val="kk-KZ"/>
        </w:rPr>
        <w:t xml:space="preserve"> саңылау қалдыру керек.</w:t>
      </w:r>
    </w:p>
    <w:p w:rsidR="00182E39" w:rsidRPr="009B780B" w:rsidRDefault="009B780B" w:rsidP="009B780B">
      <w:pPr>
        <w:ind w:firstLine="567"/>
        <w:jc w:val="both"/>
        <w:rPr>
          <w:sz w:val="24"/>
          <w:szCs w:val="24"/>
          <w:lang w:val="kk-KZ"/>
        </w:rPr>
      </w:pPr>
      <w:r w:rsidRPr="009B780B">
        <w:rPr>
          <w:sz w:val="24"/>
          <w:szCs w:val="24"/>
          <w:lang w:val="kk-KZ"/>
        </w:rPr>
        <w:t>Барабан ені</w:t>
      </w:r>
      <w:r w:rsidR="00182E39" w:rsidRPr="009B780B">
        <w:rPr>
          <w:sz w:val="24"/>
          <w:szCs w:val="24"/>
          <w:lang w:val="kk-KZ"/>
        </w:rPr>
        <w:t xml:space="preserve"> (мм):</w:t>
      </w:r>
    </w:p>
    <w:p w:rsidR="00182E39" w:rsidRPr="009B780B" w:rsidRDefault="00182E39" w:rsidP="00182E39">
      <w:pPr>
        <w:jc w:val="both"/>
        <w:rPr>
          <w:sz w:val="24"/>
          <w:szCs w:val="24"/>
          <w:lang w:val="kk-KZ"/>
        </w:rPr>
      </w:pPr>
      <w:r w:rsidRPr="009B780B">
        <w:rPr>
          <w:sz w:val="24"/>
          <w:szCs w:val="24"/>
          <w:lang w:val="kk-KZ"/>
        </w:rPr>
        <w:t xml:space="preserve">- </w:t>
      </w:r>
      <w:r w:rsidR="009B780B" w:rsidRPr="009B780B">
        <w:rPr>
          <w:sz w:val="24"/>
          <w:szCs w:val="24"/>
          <w:lang w:val="kk-KZ"/>
        </w:rPr>
        <w:t>көтеру арқанының бірқабатты оралуында</w:t>
      </w:r>
      <w:r w:rsidRPr="009B780B">
        <w:rPr>
          <w:sz w:val="24"/>
          <w:szCs w:val="24"/>
          <w:lang w:val="kk-KZ"/>
        </w:rPr>
        <w:t>:</w:t>
      </w:r>
    </w:p>
    <w:p w:rsidR="00182E39" w:rsidRPr="009B780B" w:rsidRDefault="00182E39" w:rsidP="00182E39">
      <w:pPr>
        <w:jc w:val="both"/>
        <w:rPr>
          <w:sz w:val="24"/>
          <w:szCs w:val="24"/>
        </w:rPr>
      </w:pPr>
      <w:r w:rsidRPr="009B780B">
        <w:rPr>
          <w:sz w:val="24"/>
          <w:szCs w:val="24"/>
          <w:lang w:val="kk-KZ"/>
        </w:rPr>
        <w:t xml:space="preserve">                           </w:t>
      </w:r>
      <w:r w:rsidRPr="009B780B">
        <w:rPr>
          <w:sz w:val="24"/>
          <w:szCs w:val="24"/>
        </w:rPr>
        <w:t xml:space="preserve">Н+ </w:t>
      </w:r>
      <w:proofErr w:type="spellStart"/>
      <w:r w:rsidRPr="009B780B">
        <w:rPr>
          <w:sz w:val="24"/>
          <w:szCs w:val="24"/>
        </w:rPr>
        <w:t>ℓ</w:t>
      </w:r>
      <w:r w:rsidRPr="009B780B">
        <w:rPr>
          <w:sz w:val="24"/>
          <w:szCs w:val="24"/>
          <w:vertAlign w:val="subscript"/>
        </w:rPr>
        <w:t>И</w:t>
      </w:r>
      <w:proofErr w:type="spellEnd"/>
    </w:p>
    <w:p w:rsidR="00182E39" w:rsidRPr="009B780B" w:rsidRDefault="00182E39" w:rsidP="009B780B">
      <w:pPr>
        <w:ind w:firstLine="1134"/>
        <w:rPr>
          <w:sz w:val="24"/>
          <w:szCs w:val="24"/>
        </w:rPr>
      </w:pPr>
      <w:r w:rsidRPr="009B780B">
        <w:rPr>
          <w:sz w:val="24"/>
          <w:szCs w:val="24"/>
        </w:rPr>
        <w:t>В</w:t>
      </w:r>
      <w:r w:rsidRPr="009B780B">
        <w:rPr>
          <w:sz w:val="24"/>
          <w:szCs w:val="24"/>
          <w:vertAlign w:val="subscript"/>
        </w:rPr>
        <w:t>К</w:t>
      </w:r>
      <w:r w:rsidRPr="009B780B">
        <w:rPr>
          <w:sz w:val="24"/>
          <w:szCs w:val="24"/>
        </w:rPr>
        <w:t xml:space="preserve"> = (--------- + П</w:t>
      </w:r>
      <w:r w:rsidRPr="009B780B">
        <w:rPr>
          <w:sz w:val="24"/>
          <w:szCs w:val="24"/>
          <w:vertAlign w:val="subscript"/>
        </w:rPr>
        <w:t>В.Т.</w:t>
      </w:r>
      <w:r w:rsidRPr="009B780B">
        <w:rPr>
          <w:sz w:val="24"/>
          <w:szCs w:val="24"/>
        </w:rPr>
        <w:t>) ∙ (</w:t>
      </w:r>
      <w:proofErr w:type="spellStart"/>
      <w:proofErr w:type="gramStart"/>
      <w:r w:rsidRPr="009B780B">
        <w:rPr>
          <w:sz w:val="24"/>
          <w:szCs w:val="24"/>
        </w:rPr>
        <w:t>d</w:t>
      </w:r>
      <w:proofErr w:type="gramEnd"/>
      <w:r w:rsidRPr="009B780B">
        <w:rPr>
          <w:sz w:val="24"/>
          <w:szCs w:val="24"/>
          <w:vertAlign w:val="subscript"/>
        </w:rPr>
        <w:t>К</w:t>
      </w:r>
      <w:proofErr w:type="spellEnd"/>
      <w:r w:rsidRPr="009B780B">
        <w:rPr>
          <w:sz w:val="24"/>
          <w:szCs w:val="24"/>
        </w:rPr>
        <w:t xml:space="preserve"> + В</w:t>
      </w:r>
      <w:r w:rsidRPr="009B780B">
        <w:rPr>
          <w:sz w:val="24"/>
          <w:szCs w:val="24"/>
          <w:vertAlign w:val="subscript"/>
        </w:rPr>
        <w:t>З</w:t>
      </w:r>
      <w:r w:rsidRPr="009B780B">
        <w:rPr>
          <w:sz w:val="24"/>
          <w:szCs w:val="24"/>
        </w:rPr>
        <w:t>)     (1);</w:t>
      </w:r>
    </w:p>
    <w:p w:rsidR="00182E39" w:rsidRPr="009B780B" w:rsidRDefault="00182E39" w:rsidP="00182E39">
      <w:pPr>
        <w:jc w:val="both"/>
        <w:rPr>
          <w:sz w:val="24"/>
          <w:szCs w:val="24"/>
        </w:rPr>
      </w:pPr>
      <w:r w:rsidRPr="009B780B">
        <w:rPr>
          <w:sz w:val="24"/>
          <w:szCs w:val="24"/>
        </w:rPr>
        <w:t xml:space="preserve">                            </w:t>
      </w:r>
      <w:proofErr w:type="spellStart"/>
      <w:r w:rsidRPr="009B780B">
        <w:rPr>
          <w:sz w:val="24"/>
          <w:szCs w:val="24"/>
        </w:rPr>
        <w:t>π∙</w:t>
      </w:r>
      <w:proofErr w:type="gramStart"/>
      <w:r w:rsidRPr="009B780B">
        <w:rPr>
          <w:sz w:val="24"/>
          <w:szCs w:val="24"/>
        </w:rPr>
        <w:t>D</w:t>
      </w:r>
      <w:proofErr w:type="gramEnd"/>
      <w:r w:rsidRPr="009B780B">
        <w:rPr>
          <w:sz w:val="24"/>
          <w:szCs w:val="24"/>
          <w:vertAlign w:val="subscript"/>
        </w:rPr>
        <w:t>б</w:t>
      </w:r>
      <w:proofErr w:type="spellEnd"/>
    </w:p>
    <w:p w:rsidR="00182E39" w:rsidRPr="009B780B" w:rsidRDefault="00182E39" w:rsidP="00182E39">
      <w:pPr>
        <w:jc w:val="both"/>
        <w:rPr>
          <w:sz w:val="24"/>
          <w:szCs w:val="24"/>
        </w:rPr>
      </w:pPr>
      <w:r w:rsidRPr="009B780B">
        <w:rPr>
          <w:sz w:val="24"/>
          <w:szCs w:val="24"/>
        </w:rPr>
        <w:t xml:space="preserve">- </w:t>
      </w:r>
      <w:r w:rsidR="009B780B" w:rsidRPr="009B780B">
        <w:rPr>
          <w:sz w:val="24"/>
          <w:szCs w:val="24"/>
          <w:lang w:val="kk-KZ"/>
        </w:rPr>
        <w:t>көтеру арқанының кө</w:t>
      </w:r>
      <w:proofErr w:type="gramStart"/>
      <w:r w:rsidR="009B780B" w:rsidRPr="009B780B">
        <w:rPr>
          <w:sz w:val="24"/>
          <w:szCs w:val="24"/>
          <w:lang w:val="kk-KZ"/>
        </w:rPr>
        <w:t>п</w:t>
      </w:r>
      <w:proofErr w:type="gramEnd"/>
      <w:r w:rsidR="009B780B" w:rsidRPr="009B780B">
        <w:rPr>
          <w:sz w:val="24"/>
          <w:szCs w:val="24"/>
          <w:lang w:val="kk-KZ"/>
        </w:rPr>
        <w:t>қабатты оралуында</w:t>
      </w:r>
      <w:r w:rsidRPr="009B780B">
        <w:rPr>
          <w:sz w:val="24"/>
          <w:szCs w:val="24"/>
        </w:rPr>
        <w:t>:</w:t>
      </w:r>
    </w:p>
    <w:p w:rsidR="00182E39" w:rsidRPr="009B780B" w:rsidRDefault="00182E39" w:rsidP="00182E39">
      <w:pPr>
        <w:jc w:val="both"/>
        <w:rPr>
          <w:sz w:val="24"/>
          <w:szCs w:val="24"/>
        </w:rPr>
      </w:pPr>
      <w:r w:rsidRPr="009B780B">
        <w:rPr>
          <w:sz w:val="24"/>
          <w:szCs w:val="24"/>
        </w:rPr>
        <w:t xml:space="preserve">                         Н+ </w:t>
      </w:r>
      <w:proofErr w:type="spellStart"/>
      <w:r w:rsidRPr="009B780B">
        <w:rPr>
          <w:sz w:val="24"/>
          <w:szCs w:val="24"/>
        </w:rPr>
        <w:t>ℓ</w:t>
      </w:r>
      <w:r w:rsidRPr="009B780B">
        <w:rPr>
          <w:sz w:val="24"/>
          <w:szCs w:val="24"/>
          <w:vertAlign w:val="subscript"/>
        </w:rPr>
        <w:t>И</w:t>
      </w:r>
      <w:proofErr w:type="spellEnd"/>
    </w:p>
    <w:p w:rsidR="00182E39" w:rsidRPr="009B780B" w:rsidRDefault="00182E39" w:rsidP="009B780B">
      <w:pPr>
        <w:ind w:firstLine="993"/>
        <w:rPr>
          <w:sz w:val="24"/>
          <w:szCs w:val="24"/>
        </w:rPr>
      </w:pPr>
      <w:r w:rsidRPr="009B780B">
        <w:rPr>
          <w:sz w:val="24"/>
          <w:szCs w:val="24"/>
        </w:rPr>
        <w:t>В</w:t>
      </w:r>
      <w:r w:rsidRPr="009B780B">
        <w:rPr>
          <w:sz w:val="24"/>
          <w:szCs w:val="24"/>
          <w:vertAlign w:val="subscript"/>
        </w:rPr>
        <w:t>К</w:t>
      </w:r>
      <w:r w:rsidRPr="009B780B">
        <w:rPr>
          <w:sz w:val="24"/>
          <w:szCs w:val="24"/>
        </w:rPr>
        <w:t xml:space="preserve"> = (-------------- + П</w:t>
      </w:r>
      <w:r w:rsidRPr="009B780B">
        <w:rPr>
          <w:sz w:val="24"/>
          <w:szCs w:val="24"/>
          <w:vertAlign w:val="subscript"/>
        </w:rPr>
        <w:t>В.Т.</w:t>
      </w:r>
      <w:r w:rsidRPr="009B780B">
        <w:rPr>
          <w:sz w:val="24"/>
          <w:szCs w:val="24"/>
        </w:rPr>
        <w:t xml:space="preserve"> + П</w:t>
      </w:r>
      <w:r w:rsidRPr="009B780B">
        <w:rPr>
          <w:sz w:val="24"/>
          <w:szCs w:val="24"/>
          <w:vertAlign w:val="subscript"/>
        </w:rPr>
        <w:t>В.П.</w:t>
      </w:r>
      <w:r w:rsidRPr="009B780B">
        <w:rPr>
          <w:sz w:val="24"/>
          <w:szCs w:val="24"/>
        </w:rPr>
        <w:t>) ∙ (</w:t>
      </w:r>
      <w:proofErr w:type="spellStart"/>
      <w:proofErr w:type="gramStart"/>
      <w:r w:rsidRPr="009B780B">
        <w:rPr>
          <w:sz w:val="24"/>
          <w:szCs w:val="24"/>
        </w:rPr>
        <w:t>d</w:t>
      </w:r>
      <w:proofErr w:type="gramEnd"/>
      <w:r w:rsidRPr="009B780B">
        <w:rPr>
          <w:sz w:val="24"/>
          <w:szCs w:val="24"/>
          <w:vertAlign w:val="subscript"/>
        </w:rPr>
        <w:t>К</w:t>
      </w:r>
      <w:proofErr w:type="spellEnd"/>
      <w:r w:rsidRPr="009B780B">
        <w:rPr>
          <w:sz w:val="24"/>
          <w:szCs w:val="24"/>
        </w:rPr>
        <w:t xml:space="preserve"> + В</w:t>
      </w:r>
      <w:r w:rsidRPr="009B780B">
        <w:rPr>
          <w:sz w:val="24"/>
          <w:szCs w:val="24"/>
          <w:vertAlign w:val="subscript"/>
        </w:rPr>
        <w:t>З</w:t>
      </w:r>
      <w:r w:rsidRPr="009B780B">
        <w:rPr>
          <w:sz w:val="24"/>
          <w:szCs w:val="24"/>
        </w:rPr>
        <w:t>)   (2);</w:t>
      </w:r>
    </w:p>
    <w:p w:rsidR="00182E39" w:rsidRPr="009B780B" w:rsidRDefault="00182E39" w:rsidP="00182E39">
      <w:pPr>
        <w:jc w:val="both"/>
        <w:rPr>
          <w:sz w:val="24"/>
          <w:szCs w:val="24"/>
          <w:vertAlign w:val="subscript"/>
        </w:rPr>
      </w:pPr>
      <w:r w:rsidRPr="009B780B">
        <w:rPr>
          <w:sz w:val="24"/>
          <w:szCs w:val="24"/>
        </w:rPr>
        <w:t xml:space="preserve">                         П</w:t>
      </w:r>
      <w:r w:rsidRPr="009B780B">
        <w:rPr>
          <w:sz w:val="24"/>
          <w:szCs w:val="24"/>
          <w:vertAlign w:val="subscript"/>
        </w:rPr>
        <w:t>С</w:t>
      </w:r>
      <w:r w:rsidRPr="009B780B">
        <w:rPr>
          <w:sz w:val="24"/>
          <w:szCs w:val="24"/>
        </w:rPr>
        <w:t xml:space="preserve"> </w:t>
      </w:r>
      <w:proofErr w:type="spellStart"/>
      <w:r w:rsidRPr="009B780B">
        <w:rPr>
          <w:sz w:val="24"/>
          <w:szCs w:val="24"/>
        </w:rPr>
        <w:t>∙π∙</w:t>
      </w:r>
      <w:proofErr w:type="gramStart"/>
      <w:r w:rsidRPr="009B780B">
        <w:rPr>
          <w:sz w:val="24"/>
          <w:szCs w:val="24"/>
        </w:rPr>
        <w:t>D</w:t>
      </w:r>
      <w:proofErr w:type="gramEnd"/>
      <w:r w:rsidRPr="009B780B">
        <w:rPr>
          <w:sz w:val="24"/>
          <w:szCs w:val="24"/>
          <w:vertAlign w:val="subscript"/>
        </w:rPr>
        <w:t>Р.В.</w:t>
      </w:r>
      <w:proofErr w:type="spellEnd"/>
    </w:p>
    <w:p w:rsidR="00182E39" w:rsidRPr="009B780B" w:rsidRDefault="009B780B" w:rsidP="00182E39">
      <w:pPr>
        <w:jc w:val="both"/>
        <w:rPr>
          <w:sz w:val="24"/>
          <w:szCs w:val="24"/>
        </w:rPr>
      </w:pPr>
      <w:r w:rsidRPr="009B780B">
        <w:rPr>
          <w:sz w:val="24"/>
          <w:szCs w:val="24"/>
          <w:lang w:val="kk-KZ"/>
        </w:rPr>
        <w:t>мұндағы</w:t>
      </w:r>
      <w:r w:rsidR="00182E39" w:rsidRPr="009B780B">
        <w:rPr>
          <w:sz w:val="24"/>
          <w:szCs w:val="24"/>
        </w:rPr>
        <w:t xml:space="preserve"> П</w:t>
      </w:r>
      <w:r w:rsidR="00182E39" w:rsidRPr="009B780B">
        <w:rPr>
          <w:sz w:val="24"/>
          <w:szCs w:val="24"/>
          <w:vertAlign w:val="subscript"/>
        </w:rPr>
        <w:t>В.Т.</w:t>
      </w:r>
      <w:r w:rsidR="00182E39" w:rsidRPr="009B780B">
        <w:rPr>
          <w:sz w:val="24"/>
          <w:szCs w:val="24"/>
        </w:rPr>
        <w:t xml:space="preserve"> = 4 –</w:t>
      </w:r>
      <w:r w:rsidRPr="009B780B">
        <w:rPr>
          <w:sz w:val="24"/>
          <w:szCs w:val="24"/>
          <w:lang w:val="kk-KZ"/>
        </w:rPr>
        <w:t>арқанның  сыни бөлігін жылжытуға орам саны</w:t>
      </w:r>
      <w:r w:rsidR="00182E39" w:rsidRPr="009B780B">
        <w:rPr>
          <w:sz w:val="24"/>
          <w:szCs w:val="24"/>
        </w:rPr>
        <w:t>;</w:t>
      </w:r>
    </w:p>
    <w:p w:rsidR="00182E39" w:rsidRPr="009B780B" w:rsidRDefault="00182E39" w:rsidP="00182E39">
      <w:pPr>
        <w:jc w:val="both"/>
        <w:rPr>
          <w:sz w:val="24"/>
          <w:szCs w:val="24"/>
        </w:rPr>
      </w:pPr>
      <w:r w:rsidRPr="009B780B">
        <w:rPr>
          <w:sz w:val="24"/>
          <w:szCs w:val="24"/>
        </w:rPr>
        <w:t xml:space="preserve">       П</w:t>
      </w:r>
      <w:r w:rsidRPr="009B780B">
        <w:rPr>
          <w:sz w:val="24"/>
          <w:szCs w:val="24"/>
          <w:vertAlign w:val="subscript"/>
        </w:rPr>
        <w:t>С</w:t>
      </w:r>
      <w:r w:rsidRPr="009B780B">
        <w:rPr>
          <w:sz w:val="24"/>
          <w:szCs w:val="24"/>
        </w:rPr>
        <w:t xml:space="preserve"> – </w:t>
      </w:r>
      <w:r w:rsidR="009B780B" w:rsidRPr="009B780B">
        <w:rPr>
          <w:sz w:val="24"/>
          <w:szCs w:val="24"/>
          <w:lang w:val="kk-KZ"/>
        </w:rPr>
        <w:t xml:space="preserve">арқанның </w:t>
      </w:r>
      <w:proofErr w:type="gramStart"/>
      <w:r w:rsidR="009B780B" w:rsidRPr="009B780B">
        <w:rPr>
          <w:sz w:val="24"/>
          <w:szCs w:val="24"/>
          <w:lang w:val="kk-KZ"/>
        </w:rPr>
        <w:t>барабан</w:t>
      </w:r>
      <w:proofErr w:type="gramEnd"/>
      <w:r w:rsidR="009B780B" w:rsidRPr="009B780B">
        <w:rPr>
          <w:sz w:val="24"/>
          <w:szCs w:val="24"/>
          <w:lang w:val="kk-KZ"/>
        </w:rPr>
        <w:t>ға оралу қабаттарының саны</w:t>
      </w:r>
      <w:r w:rsidRPr="009B780B">
        <w:rPr>
          <w:sz w:val="24"/>
          <w:szCs w:val="24"/>
        </w:rPr>
        <w:t>;</w:t>
      </w:r>
    </w:p>
    <w:p w:rsidR="009B780B" w:rsidRPr="009B780B" w:rsidRDefault="00182E39" w:rsidP="00182E39">
      <w:pPr>
        <w:jc w:val="both"/>
        <w:rPr>
          <w:sz w:val="24"/>
          <w:szCs w:val="24"/>
          <w:lang w:val="kk-KZ"/>
        </w:rPr>
      </w:pPr>
      <w:r w:rsidRPr="009B780B">
        <w:rPr>
          <w:sz w:val="24"/>
          <w:szCs w:val="24"/>
        </w:rPr>
        <w:t xml:space="preserve">       </w:t>
      </w:r>
      <w:proofErr w:type="spellStart"/>
      <w:r w:rsidRPr="009B780B">
        <w:rPr>
          <w:sz w:val="24"/>
          <w:szCs w:val="24"/>
        </w:rPr>
        <w:t>π∙</w:t>
      </w:r>
      <w:proofErr w:type="gramStart"/>
      <w:r w:rsidRPr="009B780B">
        <w:rPr>
          <w:sz w:val="24"/>
          <w:szCs w:val="24"/>
        </w:rPr>
        <w:t>D</w:t>
      </w:r>
      <w:proofErr w:type="gramEnd"/>
      <w:r w:rsidRPr="009B780B">
        <w:rPr>
          <w:sz w:val="24"/>
          <w:szCs w:val="24"/>
          <w:vertAlign w:val="subscript"/>
        </w:rPr>
        <w:t>Р.В.</w:t>
      </w:r>
      <w:proofErr w:type="spellEnd"/>
      <w:r w:rsidRPr="009B780B">
        <w:rPr>
          <w:sz w:val="24"/>
          <w:szCs w:val="24"/>
          <w:vertAlign w:val="subscript"/>
        </w:rPr>
        <w:t xml:space="preserve"> </w:t>
      </w:r>
      <w:r w:rsidRPr="009B780B">
        <w:rPr>
          <w:sz w:val="24"/>
          <w:szCs w:val="24"/>
        </w:rPr>
        <w:t>–</w:t>
      </w:r>
      <w:r w:rsidR="009B780B" w:rsidRPr="009B780B">
        <w:rPr>
          <w:sz w:val="24"/>
          <w:szCs w:val="24"/>
          <w:lang w:val="kk-KZ"/>
        </w:rPr>
        <w:t xml:space="preserve"> арқан орамының есептік орташа ұзындығы</w:t>
      </w:r>
      <w:r w:rsidRPr="009B780B">
        <w:rPr>
          <w:sz w:val="24"/>
          <w:szCs w:val="24"/>
        </w:rPr>
        <w:t xml:space="preserve">,   </w:t>
      </w:r>
    </w:p>
    <w:p w:rsidR="00182E39" w:rsidRPr="009B780B" w:rsidRDefault="00182E39" w:rsidP="009B780B">
      <w:pPr>
        <w:jc w:val="center"/>
        <w:rPr>
          <w:sz w:val="24"/>
          <w:szCs w:val="24"/>
          <w:lang w:val="kk-KZ"/>
        </w:rPr>
      </w:pPr>
      <w:proofErr w:type="spellStart"/>
      <w:r w:rsidRPr="009B780B">
        <w:rPr>
          <w:sz w:val="24"/>
          <w:szCs w:val="24"/>
        </w:rPr>
        <w:t>π</w:t>
      </w:r>
      <w:proofErr w:type="spellEnd"/>
      <w:r w:rsidRPr="009B780B">
        <w:rPr>
          <w:sz w:val="24"/>
          <w:szCs w:val="24"/>
          <w:lang w:val="kk-KZ"/>
        </w:rPr>
        <w:t>∙D</w:t>
      </w:r>
      <w:r w:rsidRPr="009B780B">
        <w:rPr>
          <w:sz w:val="24"/>
          <w:szCs w:val="24"/>
          <w:vertAlign w:val="subscript"/>
          <w:lang w:val="kk-KZ"/>
        </w:rPr>
        <w:t xml:space="preserve">Р.В. </w:t>
      </w:r>
      <w:r w:rsidRPr="009B780B">
        <w:rPr>
          <w:sz w:val="24"/>
          <w:szCs w:val="24"/>
          <w:lang w:val="kk-KZ"/>
        </w:rPr>
        <w:t xml:space="preserve">= </w:t>
      </w:r>
      <w:proofErr w:type="spellStart"/>
      <w:r w:rsidRPr="009B780B">
        <w:rPr>
          <w:sz w:val="24"/>
          <w:szCs w:val="24"/>
        </w:rPr>
        <w:t>π</w:t>
      </w:r>
      <w:proofErr w:type="spellEnd"/>
      <w:proofErr w:type="gramStart"/>
      <w:r w:rsidRPr="009B780B">
        <w:rPr>
          <w:sz w:val="24"/>
          <w:szCs w:val="24"/>
          <w:lang w:val="kk-KZ"/>
        </w:rPr>
        <w:t xml:space="preserve">[ </w:t>
      </w:r>
      <w:proofErr w:type="gramEnd"/>
      <w:r w:rsidRPr="009B780B">
        <w:rPr>
          <w:sz w:val="24"/>
          <w:szCs w:val="24"/>
          <w:lang w:val="kk-KZ"/>
        </w:rPr>
        <w:t>D</w:t>
      </w:r>
      <w:r w:rsidRPr="009B780B">
        <w:rPr>
          <w:sz w:val="24"/>
          <w:szCs w:val="24"/>
          <w:vertAlign w:val="subscript"/>
          <w:lang w:val="kk-KZ"/>
        </w:rPr>
        <w:t>б</w:t>
      </w:r>
      <w:r w:rsidRPr="009B780B">
        <w:rPr>
          <w:sz w:val="24"/>
          <w:szCs w:val="24"/>
          <w:lang w:val="kk-KZ"/>
        </w:rPr>
        <w:t xml:space="preserve"> + (П</w:t>
      </w:r>
      <w:r w:rsidRPr="009B780B">
        <w:rPr>
          <w:sz w:val="24"/>
          <w:szCs w:val="24"/>
          <w:vertAlign w:val="subscript"/>
          <w:lang w:val="kk-KZ"/>
        </w:rPr>
        <w:t>С</w:t>
      </w:r>
      <w:r w:rsidRPr="009B780B">
        <w:rPr>
          <w:sz w:val="24"/>
          <w:szCs w:val="24"/>
          <w:lang w:val="kk-KZ"/>
        </w:rPr>
        <w:t xml:space="preserve"> - 1) ∙d</w:t>
      </w:r>
      <w:r w:rsidRPr="009B780B">
        <w:rPr>
          <w:sz w:val="24"/>
          <w:szCs w:val="24"/>
          <w:vertAlign w:val="subscript"/>
          <w:lang w:val="kk-KZ"/>
        </w:rPr>
        <w:t>К</w:t>
      </w:r>
      <w:r w:rsidRPr="009B780B">
        <w:rPr>
          <w:sz w:val="24"/>
          <w:szCs w:val="24"/>
          <w:lang w:val="kk-KZ"/>
        </w:rPr>
        <w:t>]   (3);</w:t>
      </w:r>
    </w:p>
    <w:p w:rsidR="00182E39" w:rsidRPr="009B780B" w:rsidRDefault="00182E39" w:rsidP="00182E39">
      <w:pPr>
        <w:jc w:val="both"/>
        <w:rPr>
          <w:sz w:val="24"/>
          <w:szCs w:val="24"/>
          <w:lang w:val="kk-KZ"/>
        </w:rPr>
      </w:pPr>
    </w:p>
    <w:p w:rsidR="00182E39" w:rsidRPr="009B780B" w:rsidRDefault="009B780B" w:rsidP="00182E39">
      <w:pPr>
        <w:jc w:val="both"/>
        <w:rPr>
          <w:sz w:val="24"/>
          <w:szCs w:val="24"/>
          <w:lang w:val="kk-KZ"/>
        </w:rPr>
      </w:pPr>
      <w:r w:rsidRPr="009B780B">
        <w:rPr>
          <w:sz w:val="24"/>
          <w:szCs w:val="24"/>
          <w:lang w:val="kk-KZ"/>
        </w:rPr>
        <w:t>екі арқанға қызмет ететін бір барабаннің ені</w:t>
      </w:r>
      <w:r w:rsidR="00182E39" w:rsidRPr="009B780B">
        <w:rPr>
          <w:sz w:val="24"/>
          <w:szCs w:val="24"/>
          <w:lang w:val="kk-KZ"/>
        </w:rPr>
        <w:t>:</w:t>
      </w:r>
    </w:p>
    <w:p w:rsidR="00182E39" w:rsidRPr="009B780B" w:rsidRDefault="00182E39" w:rsidP="00182E39">
      <w:pPr>
        <w:jc w:val="both"/>
        <w:rPr>
          <w:sz w:val="24"/>
          <w:szCs w:val="24"/>
          <w:lang w:val="kk-KZ"/>
        </w:rPr>
      </w:pPr>
    </w:p>
    <w:p w:rsidR="00182E39" w:rsidRPr="009B780B" w:rsidRDefault="00182E39" w:rsidP="00182E39">
      <w:pPr>
        <w:jc w:val="both"/>
        <w:rPr>
          <w:sz w:val="24"/>
          <w:szCs w:val="24"/>
        </w:rPr>
      </w:pPr>
      <w:r w:rsidRPr="009B780B">
        <w:rPr>
          <w:sz w:val="24"/>
          <w:szCs w:val="24"/>
          <w:lang w:val="kk-KZ"/>
        </w:rPr>
        <w:lastRenderedPageBreak/>
        <w:t xml:space="preserve">                         </w:t>
      </w:r>
      <w:r w:rsidRPr="009B780B">
        <w:rPr>
          <w:sz w:val="24"/>
          <w:szCs w:val="24"/>
        </w:rPr>
        <w:t>Н+ 2</w:t>
      </w:r>
      <w:proofErr w:type="gramStart"/>
      <w:r w:rsidRPr="009B780B">
        <w:rPr>
          <w:sz w:val="24"/>
          <w:szCs w:val="24"/>
        </w:rPr>
        <w:t>ℓ</w:t>
      </w:r>
      <w:r w:rsidRPr="009B780B">
        <w:rPr>
          <w:sz w:val="24"/>
          <w:szCs w:val="24"/>
          <w:vertAlign w:val="subscript"/>
        </w:rPr>
        <w:t>И</w:t>
      </w:r>
      <w:proofErr w:type="gramEnd"/>
    </w:p>
    <w:p w:rsidR="00182E39" w:rsidRPr="009B780B" w:rsidRDefault="00182E39" w:rsidP="009B780B">
      <w:pPr>
        <w:ind w:firstLine="993"/>
        <w:rPr>
          <w:sz w:val="24"/>
          <w:szCs w:val="24"/>
        </w:rPr>
      </w:pPr>
      <w:r w:rsidRPr="009B780B">
        <w:rPr>
          <w:sz w:val="24"/>
          <w:szCs w:val="24"/>
        </w:rPr>
        <w:t>В</w:t>
      </w:r>
      <w:r w:rsidRPr="009B780B">
        <w:rPr>
          <w:sz w:val="24"/>
          <w:szCs w:val="24"/>
          <w:vertAlign w:val="subscript"/>
        </w:rPr>
        <w:t>К</w:t>
      </w:r>
      <w:r w:rsidRPr="009B780B">
        <w:rPr>
          <w:sz w:val="24"/>
          <w:szCs w:val="24"/>
        </w:rPr>
        <w:t xml:space="preserve"> = (--------- + 2 П</w:t>
      </w:r>
      <w:r w:rsidRPr="009B780B">
        <w:rPr>
          <w:sz w:val="24"/>
          <w:szCs w:val="24"/>
          <w:vertAlign w:val="subscript"/>
        </w:rPr>
        <w:t>В.Т.</w:t>
      </w:r>
      <w:r w:rsidRPr="009B780B">
        <w:rPr>
          <w:sz w:val="24"/>
          <w:szCs w:val="24"/>
        </w:rPr>
        <w:t xml:space="preserve"> + П</w:t>
      </w:r>
      <w:r w:rsidRPr="009B780B">
        <w:rPr>
          <w:sz w:val="24"/>
          <w:szCs w:val="24"/>
          <w:vertAlign w:val="subscript"/>
        </w:rPr>
        <w:t>В.З.</w:t>
      </w:r>
      <w:r w:rsidRPr="009B780B">
        <w:rPr>
          <w:sz w:val="24"/>
          <w:szCs w:val="24"/>
        </w:rPr>
        <w:t>) ∙ (</w:t>
      </w:r>
      <w:proofErr w:type="spellStart"/>
      <w:proofErr w:type="gramStart"/>
      <w:r w:rsidRPr="009B780B">
        <w:rPr>
          <w:sz w:val="24"/>
          <w:szCs w:val="24"/>
        </w:rPr>
        <w:t>d</w:t>
      </w:r>
      <w:proofErr w:type="gramEnd"/>
      <w:r w:rsidRPr="009B780B">
        <w:rPr>
          <w:sz w:val="24"/>
          <w:szCs w:val="24"/>
          <w:vertAlign w:val="subscript"/>
        </w:rPr>
        <w:t>К</w:t>
      </w:r>
      <w:proofErr w:type="spellEnd"/>
      <w:r w:rsidRPr="009B780B">
        <w:rPr>
          <w:sz w:val="24"/>
          <w:szCs w:val="24"/>
        </w:rPr>
        <w:t xml:space="preserve"> + В</w:t>
      </w:r>
      <w:r w:rsidRPr="009B780B">
        <w:rPr>
          <w:sz w:val="24"/>
          <w:szCs w:val="24"/>
          <w:vertAlign w:val="subscript"/>
        </w:rPr>
        <w:t>З</w:t>
      </w:r>
      <w:r w:rsidRPr="009B780B">
        <w:rPr>
          <w:sz w:val="24"/>
          <w:szCs w:val="24"/>
        </w:rPr>
        <w:t>)   (4);</w:t>
      </w:r>
    </w:p>
    <w:p w:rsidR="00182E39" w:rsidRPr="009B780B" w:rsidRDefault="00182E39" w:rsidP="00182E39">
      <w:pPr>
        <w:jc w:val="both"/>
        <w:rPr>
          <w:sz w:val="24"/>
          <w:szCs w:val="24"/>
        </w:rPr>
      </w:pPr>
      <w:r w:rsidRPr="009B780B">
        <w:rPr>
          <w:sz w:val="24"/>
          <w:szCs w:val="24"/>
        </w:rPr>
        <w:t xml:space="preserve">                           </w:t>
      </w:r>
      <w:proofErr w:type="spellStart"/>
      <w:r w:rsidRPr="009B780B">
        <w:rPr>
          <w:sz w:val="24"/>
          <w:szCs w:val="24"/>
        </w:rPr>
        <w:t>π∙</w:t>
      </w:r>
      <w:proofErr w:type="gramStart"/>
      <w:r w:rsidRPr="009B780B">
        <w:rPr>
          <w:sz w:val="24"/>
          <w:szCs w:val="24"/>
        </w:rPr>
        <w:t>D</w:t>
      </w:r>
      <w:proofErr w:type="gramEnd"/>
      <w:r w:rsidRPr="009B780B">
        <w:rPr>
          <w:sz w:val="24"/>
          <w:szCs w:val="24"/>
          <w:vertAlign w:val="subscript"/>
        </w:rPr>
        <w:t>б</w:t>
      </w:r>
      <w:proofErr w:type="spellEnd"/>
    </w:p>
    <w:p w:rsidR="00182E39" w:rsidRDefault="009B780B" w:rsidP="00182E39">
      <w:pPr>
        <w:jc w:val="both"/>
        <w:rPr>
          <w:sz w:val="24"/>
          <w:szCs w:val="24"/>
          <w:lang w:val="kk-KZ"/>
        </w:rPr>
      </w:pPr>
      <w:r w:rsidRPr="009B780B">
        <w:rPr>
          <w:sz w:val="24"/>
          <w:szCs w:val="24"/>
          <w:lang w:val="kk-KZ"/>
        </w:rPr>
        <w:t>мұндағы</w:t>
      </w:r>
      <w:r w:rsidR="00182E39" w:rsidRPr="009B780B">
        <w:rPr>
          <w:sz w:val="24"/>
          <w:szCs w:val="24"/>
        </w:rPr>
        <w:t xml:space="preserve"> П</w:t>
      </w:r>
      <w:r w:rsidR="00182E39" w:rsidRPr="009B780B">
        <w:rPr>
          <w:sz w:val="24"/>
          <w:szCs w:val="24"/>
          <w:vertAlign w:val="subscript"/>
        </w:rPr>
        <w:t>В.З.</w:t>
      </w:r>
      <w:r w:rsidR="00182E39" w:rsidRPr="009B780B">
        <w:rPr>
          <w:sz w:val="24"/>
          <w:szCs w:val="24"/>
        </w:rPr>
        <w:t xml:space="preserve"> = 2 </w:t>
      </w:r>
      <w:r w:rsidRPr="009B780B">
        <w:rPr>
          <w:sz w:val="24"/>
          <w:szCs w:val="24"/>
          <w:lang w:val="kk-KZ"/>
        </w:rPr>
        <w:t>орам</w:t>
      </w:r>
      <w:r w:rsidR="00182E39" w:rsidRPr="009B780B">
        <w:rPr>
          <w:sz w:val="24"/>
          <w:szCs w:val="24"/>
        </w:rPr>
        <w:t xml:space="preserve"> – </w:t>
      </w:r>
      <w:r w:rsidRPr="009B780B">
        <w:rPr>
          <w:sz w:val="24"/>
          <w:szCs w:val="24"/>
          <w:lang w:val="kk-KZ"/>
        </w:rPr>
        <w:t>есілген және оралатын арқандар арасындағы саңылау</w:t>
      </w:r>
      <w:r w:rsidR="00182E39" w:rsidRPr="009B780B">
        <w:rPr>
          <w:sz w:val="24"/>
          <w:szCs w:val="24"/>
        </w:rPr>
        <w:t>.</w:t>
      </w:r>
    </w:p>
    <w:p w:rsidR="009B780B" w:rsidRDefault="00B1702B" w:rsidP="00E70663">
      <w:pPr>
        <w:tabs>
          <w:tab w:val="left" w:pos="567"/>
        </w:tabs>
        <w:ind w:firstLine="567"/>
        <w:jc w:val="both"/>
        <w:rPr>
          <w:sz w:val="24"/>
          <w:szCs w:val="24"/>
          <w:lang w:val="kk-KZ"/>
        </w:rPr>
      </w:pPr>
      <w:r w:rsidRPr="00B1702B">
        <w:rPr>
          <w:sz w:val="24"/>
          <w:szCs w:val="24"/>
          <w:lang w:val="kk-KZ"/>
        </w:rPr>
        <w:t>В</w:t>
      </w:r>
      <w:r w:rsidRPr="00B1702B">
        <w:rPr>
          <w:sz w:val="24"/>
          <w:szCs w:val="24"/>
          <w:vertAlign w:val="subscript"/>
          <w:lang w:val="kk-KZ"/>
        </w:rPr>
        <w:t xml:space="preserve">К </w:t>
      </w:r>
      <w:r w:rsidRPr="00B1702B">
        <w:rPr>
          <w:sz w:val="24"/>
          <w:szCs w:val="24"/>
          <w:lang w:val="kk-KZ"/>
        </w:rPr>
        <w:t>алын</w:t>
      </w:r>
      <w:r>
        <w:rPr>
          <w:sz w:val="24"/>
          <w:szCs w:val="24"/>
          <w:lang w:val="kk-KZ"/>
        </w:rPr>
        <w:t>ғ</w:t>
      </w:r>
      <w:r w:rsidRPr="00B1702B">
        <w:rPr>
          <w:sz w:val="24"/>
          <w:szCs w:val="24"/>
          <w:lang w:val="kk-KZ"/>
        </w:rPr>
        <w:t>ан м</w:t>
      </w:r>
      <w:r>
        <w:rPr>
          <w:sz w:val="24"/>
          <w:szCs w:val="24"/>
          <w:lang w:val="kk-KZ"/>
        </w:rPr>
        <w:t>ә</w:t>
      </w:r>
      <w:r w:rsidRPr="00B1702B">
        <w:rPr>
          <w:sz w:val="24"/>
          <w:szCs w:val="24"/>
          <w:lang w:val="kk-KZ"/>
        </w:rPr>
        <w:t>н</w:t>
      </w:r>
      <w:r>
        <w:rPr>
          <w:sz w:val="24"/>
          <w:szCs w:val="24"/>
          <w:lang w:val="kk-KZ"/>
        </w:rPr>
        <w:t>і</w:t>
      </w:r>
      <w:r w:rsidRPr="00B1702B">
        <w:rPr>
          <w:sz w:val="24"/>
          <w:szCs w:val="24"/>
          <w:lang w:val="kk-KZ"/>
        </w:rPr>
        <w:t xml:space="preserve"> ж</w:t>
      </w:r>
      <w:r>
        <w:rPr>
          <w:sz w:val="24"/>
          <w:szCs w:val="24"/>
          <w:lang w:val="kk-KZ"/>
        </w:rPr>
        <w:t>ә</w:t>
      </w:r>
      <w:r w:rsidRPr="00B1702B">
        <w:rPr>
          <w:sz w:val="24"/>
          <w:szCs w:val="24"/>
          <w:lang w:val="kk-KZ"/>
        </w:rPr>
        <w:t>не</w:t>
      </w:r>
      <w:r>
        <w:rPr>
          <w:sz w:val="24"/>
          <w:szCs w:val="24"/>
          <w:lang w:val="kk-KZ"/>
        </w:rPr>
        <w:t xml:space="preserve"> зауыттық мәліметтер </w:t>
      </w:r>
      <w:r w:rsidRPr="00B1702B">
        <w:rPr>
          <w:sz w:val="24"/>
          <w:szCs w:val="24"/>
          <w:lang w:val="kk-KZ"/>
        </w:rPr>
        <w:t>бойынша</w:t>
      </w:r>
      <w:r>
        <w:rPr>
          <w:sz w:val="24"/>
          <w:szCs w:val="24"/>
          <w:lang w:val="kk-KZ"/>
        </w:rPr>
        <w:t>барабанның енін қабылдаймыз.</w:t>
      </w:r>
    </w:p>
    <w:p w:rsidR="00B1702B" w:rsidRDefault="00B1702B" w:rsidP="00E70663">
      <w:pPr>
        <w:tabs>
          <w:tab w:val="left" w:pos="567"/>
        </w:tabs>
        <w:ind w:firstLine="567"/>
        <w:jc w:val="both"/>
        <w:rPr>
          <w:sz w:val="24"/>
          <w:szCs w:val="24"/>
          <w:lang w:val="kk-KZ"/>
        </w:rPr>
      </w:pPr>
      <w:r>
        <w:rPr>
          <w:sz w:val="24"/>
          <w:szCs w:val="24"/>
          <w:lang w:val="kk-KZ"/>
        </w:rPr>
        <w:t>Бірарқанды жетекші үйкеліс шкивті көтеру қондырғысына ірі көтеру арқанын ілгенде, ол көтеру машинасыны</w:t>
      </w:r>
      <w:r w:rsidR="00F07B44">
        <w:rPr>
          <w:sz w:val="24"/>
          <w:szCs w:val="24"/>
          <w:lang w:val="kk-KZ"/>
        </w:rPr>
        <w:t>ң</w:t>
      </w:r>
      <w:r>
        <w:rPr>
          <w:sz w:val="24"/>
          <w:szCs w:val="24"/>
          <w:lang w:val="kk-KZ"/>
        </w:rPr>
        <w:t xml:space="preserve"> бір жылғалы шкивін орап, бағыттаушы шкивтер арқылы көтеру ыдыстарына бағытталады, онда оның ұштары аспалы құрылғыларға бекітіледі. </w:t>
      </w:r>
      <w:r w:rsidR="00E70663">
        <w:rPr>
          <w:sz w:val="24"/>
          <w:szCs w:val="24"/>
          <w:lang w:val="kk-KZ"/>
        </w:rPr>
        <w:t>Теңгеруші арқан бұл орау органында міндетті емес.</w:t>
      </w:r>
    </w:p>
    <w:p w:rsidR="00E70663" w:rsidRPr="00E53845" w:rsidRDefault="00E70663" w:rsidP="00E70663">
      <w:pPr>
        <w:tabs>
          <w:tab w:val="left" w:pos="567"/>
        </w:tabs>
        <w:ind w:firstLine="567"/>
        <w:jc w:val="both"/>
        <w:rPr>
          <w:sz w:val="24"/>
          <w:szCs w:val="24"/>
          <w:lang w:val="kk-KZ"/>
        </w:rPr>
      </w:pPr>
      <w:r>
        <w:rPr>
          <w:sz w:val="24"/>
          <w:szCs w:val="24"/>
          <w:lang w:val="kk-KZ"/>
        </w:rPr>
        <w:t xml:space="preserve">Жетекші шкив айналғанда көтеру арқаны арқан мен футерлеу арасындағы үйкеліс күшінің әсерінен шкивке ілеседі. Басты арқанға тең теңгеруші </w:t>
      </w:r>
      <w:r w:rsidRPr="00E53845">
        <w:rPr>
          <w:sz w:val="24"/>
          <w:szCs w:val="24"/>
          <w:lang w:val="kk-KZ"/>
        </w:rPr>
        <w:t xml:space="preserve">арқанды 300м артық тереңдікте қолдану көтеру арқанының сырғымуын қамтамасыз етеді. Одан аз тереңдікте ауыр теңгеруші арқан ілу қажет. </w:t>
      </w:r>
    </w:p>
    <w:p w:rsidR="00E70663" w:rsidRPr="00E53845" w:rsidRDefault="00E70663" w:rsidP="00E70663">
      <w:pPr>
        <w:tabs>
          <w:tab w:val="left" w:pos="567"/>
        </w:tabs>
        <w:ind w:firstLine="567"/>
        <w:jc w:val="both"/>
        <w:rPr>
          <w:sz w:val="24"/>
          <w:szCs w:val="24"/>
          <w:lang w:val="kk-KZ"/>
        </w:rPr>
      </w:pPr>
      <w:r w:rsidRPr="00E53845">
        <w:rPr>
          <w:sz w:val="24"/>
          <w:szCs w:val="24"/>
          <w:lang w:val="kk-KZ"/>
        </w:rPr>
        <w:t>Шкив резеңкеленген шашкалармен немесе пластмассамен футерленеді.</w:t>
      </w:r>
    </w:p>
    <w:p w:rsidR="00E70663" w:rsidRPr="00E53845" w:rsidRDefault="00E70663" w:rsidP="00E70663">
      <w:pPr>
        <w:tabs>
          <w:tab w:val="left" w:pos="567"/>
        </w:tabs>
        <w:ind w:firstLine="567"/>
        <w:jc w:val="both"/>
        <w:rPr>
          <w:sz w:val="24"/>
          <w:szCs w:val="24"/>
          <w:lang w:val="kk-KZ"/>
        </w:rPr>
      </w:pPr>
      <w:r w:rsidRPr="00E53845">
        <w:rPr>
          <w:sz w:val="24"/>
          <w:szCs w:val="24"/>
          <w:lang w:val="kk-KZ"/>
        </w:rPr>
        <w:t>Көпарқанды көтер</w:t>
      </w:r>
      <w:r w:rsidR="00F07B44">
        <w:rPr>
          <w:sz w:val="24"/>
          <w:szCs w:val="24"/>
          <w:lang w:val="kk-KZ"/>
        </w:rPr>
        <w:t>у</w:t>
      </w:r>
      <w:r w:rsidRPr="00E53845">
        <w:rPr>
          <w:sz w:val="24"/>
          <w:szCs w:val="24"/>
          <w:lang w:val="kk-KZ"/>
        </w:rPr>
        <w:t xml:space="preserve">дің әсер принципі бірарқанды үйкеліс шкивті қондырғымен бірдей, бірақ мұнда көтеру ыдыстары бірнеше (2.4,6,8 немесе 12) арқанға ілінген. Көтеру ыдыстарына теңгеруші арқандар бекітілген. Мұнаралы коперде көтеру арқандарына арналған жылғалары бар жетекші шкивті машина орналасқан, көтеру ыдыстарының арасындағы қашықтықты сақтау үшін ауытқытушы шкивтер қолданылады (көтеру арқандарының санына байл, бірнеше ауытқытушы шкивтер). Ауытқыьушы шкив қолданғандықтан </w:t>
      </w:r>
      <w:r w:rsidR="00E53845" w:rsidRPr="00E53845">
        <w:rPr>
          <w:sz w:val="24"/>
          <w:szCs w:val="24"/>
          <w:lang w:val="kk-KZ"/>
        </w:rPr>
        <w:t>көтеру арқанының жетекші шкивті қамту бұрышы 195</w:t>
      </w:r>
      <w:r w:rsidR="00E53845" w:rsidRPr="00E53845">
        <w:rPr>
          <w:sz w:val="24"/>
          <w:szCs w:val="24"/>
          <w:vertAlign w:val="superscript"/>
          <w:lang w:val="kk-KZ"/>
        </w:rPr>
        <w:t>о</w:t>
      </w:r>
      <w:r w:rsidR="00E53845" w:rsidRPr="00E53845">
        <w:rPr>
          <w:sz w:val="24"/>
          <w:szCs w:val="24"/>
          <w:lang w:val="kk-KZ"/>
        </w:rPr>
        <w:t xml:space="preserve"> жетеді.</w:t>
      </w:r>
    </w:p>
    <w:p w:rsidR="00E53845" w:rsidRDefault="00E53845" w:rsidP="00E70663">
      <w:pPr>
        <w:tabs>
          <w:tab w:val="left" w:pos="567"/>
        </w:tabs>
        <w:ind w:firstLine="567"/>
        <w:jc w:val="both"/>
        <w:rPr>
          <w:sz w:val="24"/>
          <w:szCs w:val="24"/>
          <w:lang w:val="kk-KZ"/>
        </w:rPr>
      </w:pPr>
      <w:r w:rsidRPr="00E53845">
        <w:rPr>
          <w:sz w:val="24"/>
          <w:szCs w:val="24"/>
          <w:lang w:val="kk-KZ"/>
        </w:rPr>
        <w:t>Көпарқанды жетекші шкивтің диаметрі қамту бұрышы 180</w:t>
      </w:r>
      <w:r w:rsidRPr="00E53845">
        <w:rPr>
          <w:sz w:val="24"/>
          <w:szCs w:val="24"/>
          <w:vertAlign w:val="superscript"/>
          <w:lang w:val="kk-KZ"/>
        </w:rPr>
        <w:t>о</w:t>
      </w:r>
      <w:r w:rsidRPr="00E53845">
        <w:rPr>
          <w:sz w:val="24"/>
          <w:szCs w:val="24"/>
          <w:lang w:val="kk-KZ"/>
        </w:rPr>
        <w:t xml:space="preserve"> болғанда D</w:t>
      </w:r>
      <w:r w:rsidRPr="00E53845">
        <w:rPr>
          <w:sz w:val="24"/>
          <w:szCs w:val="24"/>
          <w:vertAlign w:val="subscript"/>
          <w:lang w:val="kk-KZ"/>
        </w:rPr>
        <w:t>М.Т.</w:t>
      </w:r>
      <w:r w:rsidRPr="00E53845">
        <w:rPr>
          <w:sz w:val="24"/>
          <w:szCs w:val="24"/>
          <w:lang w:val="kk-KZ"/>
        </w:rPr>
        <w:t xml:space="preserve"> ≥ 79 d</w:t>
      </w:r>
      <w:r w:rsidRPr="00E53845">
        <w:rPr>
          <w:sz w:val="24"/>
          <w:szCs w:val="24"/>
          <w:vertAlign w:val="subscript"/>
          <w:lang w:val="kk-KZ"/>
        </w:rPr>
        <w:t>К</w:t>
      </w:r>
      <w:r w:rsidRPr="00E53845">
        <w:rPr>
          <w:sz w:val="24"/>
          <w:szCs w:val="24"/>
          <w:lang w:val="kk-KZ"/>
        </w:rPr>
        <w:t>, ал үлкен бұрышта D</w:t>
      </w:r>
      <w:r w:rsidRPr="00E53845">
        <w:rPr>
          <w:sz w:val="24"/>
          <w:szCs w:val="24"/>
          <w:vertAlign w:val="subscript"/>
          <w:lang w:val="kk-KZ"/>
        </w:rPr>
        <w:t xml:space="preserve">М.Т. </w:t>
      </w:r>
      <w:r w:rsidRPr="00E53845">
        <w:rPr>
          <w:sz w:val="24"/>
          <w:szCs w:val="24"/>
          <w:lang w:val="kk-KZ"/>
        </w:rPr>
        <w:t xml:space="preserve"> </w:t>
      </w:r>
      <w:r w:rsidRPr="00A106C2">
        <w:rPr>
          <w:sz w:val="24"/>
          <w:szCs w:val="24"/>
          <w:lang w:val="kk-KZ"/>
        </w:rPr>
        <w:t>≥ 95 d</w:t>
      </w:r>
      <w:r w:rsidRPr="00A106C2">
        <w:rPr>
          <w:sz w:val="24"/>
          <w:szCs w:val="24"/>
          <w:vertAlign w:val="subscript"/>
          <w:lang w:val="kk-KZ"/>
        </w:rPr>
        <w:t>К</w:t>
      </w:r>
      <w:r w:rsidRPr="00A106C2">
        <w:rPr>
          <w:sz w:val="24"/>
          <w:szCs w:val="24"/>
          <w:lang w:val="kk-KZ"/>
        </w:rPr>
        <w:t xml:space="preserve">, </w:t>
      </w:r>
      <w:r w:rsidRPr="00E53845">
        <w:rPr>
          <w:sz w:val="24"/>
          <w:szCs w:val="24"/>
          <w:lang w:val="kk-KZ"/>
        </w:rPr>
        <w:t>жабық конструкциялы арқандарда</w:t>
      </w:r>
      <w:r w:rsidRPr="00A106C2">
        <w:rPr>
          <w:sz w:val="24"/>
          <w:szCs w:val="24"/>
          <w:lang w:val="kk-KZ"/>
        </w:rPr>
        <w:t xml:space="preserve"> D</w:t>
      </w:r>
      <w:r w:rsidRPr="00A106C2">
        <w:rPr>
          <w:sz w:val="24"/>
          <w:szCs w:val="24"/>
          <w:vertAlign w:val="subscript"/>
          <w:lang w:val="kk-KZ"/>
        </w:rPr>
        <w:t xml:space="preserve">М.Т. </w:t>
      </w:r>
      <w:r w:rsidRPr="00A106C2">
        <w:rPr>
          <w:sz w:val="24"/>
          <w:szCs w:val="24"/>
          <w:lang w:val="kk-KZ"/>
        </w:rPr>
        <w:t xml:space="preserve"> ≥ 100 d</w:t>
      </w:r>
      <w:r w:rsidRPr="00A106C2">
        <w:rPr>
          <w:sz w:val="24"/>
          <w:szCs w:val="24"/>
          <w:vertAlign w:val="subscript"/>
          <w:lang w:val="kk-KZ"/>
        </w:rPr>
        <w:t>К</w:t>
      </w:r>
      <w:r w:rsidRPr="00E53845">
        <w:rPr>
          <w:sz w:val="24"/>
          <w:szCs w:val="24"/>
          <w:lang w:val="kk-KZ"/>
        </w:rPr>
        <w:t>.</w:t>
      </w:r>
      <w:r>
        <w:rPr>
          <w:sz w:val="24"/>
          <w:szCs w:val="24"/>
          <w:lang w:val="kk-KZ"/>
        </w:rPr>
        <w:t xml:space="preserve"> Жетекші шкивтің ені көтеру арқандарының сан мен олардың арасындағы қашықтыққа байланысты, шамамен </w:t>
      </w:r>
      <w:r w:rsidRPr="00E53845">
        <w:rPr>
          <w:sz w:val="24"/>
          <w:szCs w:val="24"/>
          <w:lang w:val="kk-KZ"/>
        </w:rPr>
        <w:t>10 d</w:t>
      </w:r>
      <w:r w:rsidRPr="00E53845">
        <w:rPr>
          <w:sz w:val="24"/>
          <w:szCs w:val="24"/>
          <w:vertAlign w:val="subscript"/>
          <w:lang w:val="kk-KZ"/>
        </w:rPr>
        <w:t xml:space="preserve">К </w:t>
      </w:r>
      <w:r w:rsidRPr="00E53845">
        <w:rPr>
          <w:sz w:val="24"/>
          <w:szCs w:val="24"/>
          <w:lang w:val="kk-KZ"/>
        </w:rPr>
        <w:t>тең.</w:t>
      </w:r>
    </w:p>
    <w:p w:rsidR="00E53845" w:rsidRPr="00F07B44" w:rsidRDefault="00E53845" w:rsidP="00E70663">
      <w:pPr>
        <w:tabs>
          <w:tab w:val="left" w:pos="567"/>
        </w:tabs>
        <w:ind w:firstLine="567"/>
        <w:jc w:val="both"/>
        <w:rPr>
          <w:sz w:val="24"/>
          <w:szCs w:val="24"/>
          <w:u w:val="single"/>
          <w:lang w:val="kk-KZ"/>
        </w:rPr>
      </w:pPr>
      <w:r w:rsidRPr="00F07B44">
        <w:rPr>
          <w:sz w:val="24"/>
          <w:szCs w:val="24"/>
          <w:u w:val="single"/>
          <w:lang w:val="kk-KZ"/>
        </w:rPr>
        <w:t>Көтеру машиналарын белгілеу</w:t>
      </w:r>
    </w:p>
    <w:p w:rsidR="00E53845" w:rsidRDefault="00E53845" w:rsidP="00E70663">
      <w:pPr>
        <w:tabs>
          <w:tab w:val="left" w:pos="567"/>
        </w:tabs>
        <w:ind w:firstLine="567"/>
        <w:jc w:val="both"/>
        <w:rPr>
          <w:sz w:val="24"/>
          <w:szCs w:val="24"/>
          <w:lang w:val="kk-KZ"/>
        </w:rPr>
      </w:pPr>
      <w:r>
        <w:rPr>
          <w:sz w:val="24"/>
          <w:szCs w:val="24"/>
          <w:lang w:val="kk-KZ"/>
        </w:rPr>
        <w:t xml:space="preserve">Барабандарының диаметрі </w:t>
      </w:r>
      <w:r w:rsidRPr="00E53845">
        <w:rPr>
          <w:sz w:val="24"/>
          <w:szCs w:val="24"/>
          <w:lang w:val="kk-KZ"/>
        </w:rPr>
        <w:t>3м</w:t>
      </w:r>
      <w:r>
        <w:rPr>
          <w:sz w:val="24"/>
          <w:szCs w:val="24"/>
          <w:lang w:val="kk-KZ"/>
        </w:rPr>
        <w:t xml:space="preserve"> артық көтеру машиналарын белгілеу келесідей: Ц – цилиндрлік тіліксіз барабанды; ЦР </w:t>
      </w:r>
      <w:r>
        <w:rPr>
          <w:sz w:val="24"/>
          <w:szCs w:val="24"/>
          <w:lang w:val="kk-KZ"/>
        </w:rPr>
        <w:noBreakHyphen/>
        <w:t xml:space="preserve"> цилиндрлік тілікті барабанды; БЦК – бицилиндрконустық тілікті барабанды; </w:t>
      </w:r>
      <w:r w:rsidRPr="00E53845">
        <w:rPr>
          <w:sz w:val="24"/>
          <w:szCs w:val="24"/>
          <w:lang w:val="kk-KZ"/>
        </w:rPr>
        <w:t>2</w:t>
      </w:r>
      <w:r>
        <w:rPr>
          <w:sz w:val="24"/>
          <w:szCs w:val="24"/>
          <w:lang w:val="kk-KZ"/>
        </w:rPr>
        <w:t>Ц</w:t>
      </w:r>
      <w:r>
        <w:rPr>
          <w:sz w:val="24"/>
          <w:szCs w:val="24"/>
          <w:lang w:val="kk-KZ"/>
        </w:rPr>
        <w:noBreakHyphen/>
        <w:t>екібарабанды цилиндрлік барабанды.</w:t>
      </w:r>
    </w:p>
    <w:p w:rsidR="00E53845" w:rsidRDefault="00E53845" w:rsidP="00E70663">
      <w:pPr>
        <w:tabs>
          <w:tab w:val="left" w:pos="567"/>
        </w:tabs>
        <w:ind w:firstLine="567"/>
        <w:jc w:val="both"/>
        <w:rPr>
          <w:sz w:val="24"/>
          <w:szCs w:val="24"/>
          <w:lang w:val="kk-KZ"/>
        </w:rPr>
      </w:pPr>
      <w:r>
        <w:rPr>
          <w:sz w:val="24"/>
          <w:szCs w:val="24"/>
          <w:lang w:val="kk-KZ"/>
        </w:rPr>
        <w:t>Ірі көтеру машиналарының типтік өлшемдері:</w:t>
      </w:r>
    </w:p>
    <w:p w:rsidR="00E53845" w:rsidRDefault="00E53845" w:rsidP="00E70663">
      <w:pPr>
        <w:tabs>
          <w:tab w:val="left" w:pos="567"/>
        </w:tabs>
        <w:ind w:firstLine="567"/>
        <w:jc w:val="both"/>
        <w:rPr>
          <w:sz w:val="24"/>
          <w:szCs w:val="24"/>
          <w:lang w:val="kk-KZ"/>
        </w:rPr>
      </w:pPr>
      <w:r>
        <w:rPr>
          <w:sz w:val="24"/>
          <w:szCs w:val="24"/>
          <w:lang w:val="kk-KZ"/>
        </w:rPr>
        <w:t>Ц</w:t>
      </w:r>
      <w:r>
        <w:rPr>
          <w:sz w:val="24"/>
          <w:szCs w:val="24"/>
          <w:lang w:val="kk-KZ"/>
        </w:rPr>
        <w:noBreakHyphen/>
      </w:r>
      <w:r w:rsidRPr="00E53845">
        <w:rPr>
          <w:sz w:val="24"/>
          <w:szCs w:val="24"/>
          <w:lang w:val="kk-KZ"/>
        </w:rPr>
        <w:t xml:space="preserve">3,5x2 </w:t>
      </w:r>
      <w:r>
        <w:rPr>
          <w:sz w:val="24"/>
          <w:szCs w:val="24"/>
          <w:lang w:val="kk-KZ"/>
        </w:rPr>
        <w:t>–</w:t>
      </w:r>
      <w:r w:rsidRPr="00E53845">
        <w:rPr>
          <w:sz w:val="24"/>
          <w:szCs w:val="24"/>
          <w:lang w:val="kk-KZ"/>
        </w:rPr>
        <w:t xml:space="preserve"> </w:t>
      </w:r>
      <w:r>
        <w:rPr>
          <w:sz w:val="24"/>
          <w:szCs w:val="24"/>
          <w:lang w:val="kk-KZ"/>
        </w:rPr>
        <w:t xml:space="preserve">цилиндрлік тіліксіз барабанды; </w:t>
      </w:r>
      <w:r w:rsidRPr="00E53845">
        <w:rPr>
          <w:sz w:val="24"/>
          <w:szCs w:val="24"/>
          <w:lang w:val="kk-KZ"/>
        </w:rPr>
        <w:t>2Ц-3,5х1,7, 2Ц-4х1,8</w:t>
      </w:r>
      <w:r w:rsidR="007037A5">
        <w:rPr>
          <w:sz w:val="24"/>
          <w:szCs w:val="24"/>
          <w:lang w:val="kk-KZ"/>
        </w:rPr>
        <w:t xml:space="preserve">, </w:t>
      </w:r>
      <w:r w:rsidR="007037A5" w:rsidRPr="00E53845">
        <w:rPr>
          <w:sz w:val="24"/>
          <w:szCs w:val="24"/>
          <w:lang w:val="kk-KZ"/>
        </w:rPr>
        <w:t>2Ц</w:t>
      </w:r>
      <w:r w:rsidR="007037A5">
        <w:rPr>
          <w:sz w:val="24"/>
          <w:szCs w:val="24"/>
          <w:lang w:val="kk-KZ"/>
        </w:rPr>
        <w:t>-5х2</w:t>
      </w:r>
      <w:r w:rsidR="007037A5" w:rsidRPr="00E53845">
        <w:rPr>
          <w:sz w:val="24"/>
          <w:szCs w:val="24"/>
          <w:lang w:val="kk-KZ"/>
        </w:rPr>
        <w:t>,</w:t>
      </w:r>
      <w:r w:rsidR="007037A5">
        <w:rPr>
          <w:sz w:val="24"/>
          <w:szCs w:val="24"/>
          <w:lang w:val="kk-KZ"/>
        </w:rPr>
        <w:t>3</w:t>
      </w:r>
      <w:r w:rsidRPr="00E53845">
        <w:rPr>
          <w:sz w:val="24"/>
          <w:szCs w:val="24"/>
          <w:lang w:val="kk-KZ"/>
        </w:rPr>
        <w:t xml:space="preserve"> ж</w:t>
      </w:r>
      <w:r>
        <w:rPr>
          <w:sz w:val="24"/>
          <w:szCs w:val="24"/>
          <w:lang w:val="kk-KZ"/>
        </w:rPr>
        <w:t xml:space="preserve">әне </w:t>
      </w:r>
      <w:r w:rsidR="007037A5" w:rsidRPr="00E53845">
        <w:rPr>
          <w:sz w:val="24"/>
          <w:szCs w:val="24"/>
          <w:lang w:val="kk-KZ"/>
        </w:rPr>
        <w:t>2Ц</w:t>
      </w:r>
      <w:r w:rsidR="007037A5">
        <w:rPr>
          <w:sz w:val="24"/>
          <w:szCs w:val="24"/>
          <w:lang w:val="kk-KZ"/>
        </w:rPr>
        <w:t>-6х2</w:t>
      </w:r>
      <w:r w:rsidR="007037A5" w:rsidRPr="00E53845">
        <w:rPr>
          <w:sz w:val="24"/>
          <w:szCs w:val="24"/>
          <w:lang w:val="kk-KZ"/>
        </w:rPr>
        <w:t>,</w:t>
      </w:r>
      <w:r w:rsidR="007037A5">
        <w:rPr>
          <w:sz w:val="24"/>
          <w:szCs w:val="24"/>
          <w:lang w:val="kk-KZ"/>
        </w:rPr>
        <w:t>4</w:t>
      </w:r>
      <w:r w:rsidR="007037A5" w:rsidRPr="00E53845">
        <w:rPr>
          <w:sz w:val="24"/>
          <w:szCs w:val="24"/>
          <w:lang w:val="kk-KZ"/>
        </w:rPr>
        <w:t xml:space="preserve">  </w:t>
      </w:r>
      <w:r>
        <w:rPr>
          <w:sz w:val="24"/>
          <w:szCs w:val="24"/>
          <w:lang w:val="kk-KZ"/>
        </w:rPr>
        <w:t xml:space="preserve">екі цилиндрлі барабанды (мұндағы бірінші сан – барабан диаметрі, метрмен және екінші сан </w:t>
      </w:r>
      <w:r w:rsidR="00EB5A7D">
        <w:rPr>
          <w:sz w:val="24"/>
          <w:szCs w:val="24"/>
          <w:lang w:val="kk-KZ"/>
        </w:rPr>
        <w:t>барабан ені, метрмен)</w:t>
      </w:r>
    </w:p>
    <w:p w:rsidR="00EB5A7D" w:rsidRDefault="00EB5A7D" w:rsidP="00EB5A7D">
      <w:pPr>
        <w:tabs>
          <w:tab w:val="left" w:pos="567"/>
        </w:tabs>
        <w:ind w:firstLine="567"/>
        <w:jc w:val="both"/>
        <w:rPr>
          <w:sz w:val="24"/>
          <w:szCs w:val="24"/>
          <w:lang w:val="kk-KZ"/>
        </w:rPr>
      </w:pPr>
      <w:r w:rsidRPr="00EB5A7D">
        <w:rPr>
          <w:sz w:val="24"/>
          <w:szCs w:val="24"/>
          <w:lang w:val="kk-KZ"/>
        </w:rPr>
        <w:t xml:space="preserve">ЦР-3,5х3/0,9, </w:t>
      </w:r>
      <w:r w:rsidR="007037A5" w:rsidRPr="00EB5A7D">
        <w:rPr>
          <w:sz w:val="24"/>
          <w:szCs w:val="24"/>
          <w:lang w:val="kk-KZ"/>
        </w:rPr>
        <w:t>ЦР-</w:t>
      </w:r>
      <w:r w:rsidR="007037A5">
        <w:rPr>
          <w:sz w:val="24"/>
          <w:szCs w:val="24"/>
          <w:lang w:val="kk-KZ"/>
        </w:rPr>
        <w:t>4</w:t>
      </w:r>
      <w:r w:rsidR="007037A5" w:rsidRPr="00EB5A7D">
        <w:rPr>
          <w:sz w:val="24"/>
          <w:szCs w:val="24"/>
          <w:lang w:val="kk-KZ"/>
        </w:rPr>
        <w:t>х3,2/0,</w:t>
      </w:r>
      <w:r w:rsidR="007037A5">
        <w:rPr>
          <w:sz w:val="24"/>
          <w:szCs w:val="24"/>
          <w:lang w:val="kk-KZ"/>
        </w:rPr>
        <w:t xml:space="preserve">9, </w:t>
      </w:r>
      <w:r w:rsidRPr="00EB5A7D">
        <w:rPr>
          <w:sz w:val="24"/>
          <w:szCs w:val="24"/>
          <w:lang w:val="kk-KZ"/>
        </w:rPr>
        <w:t xml:space="preserve">ЦР-5х3,2/0,85 </w:t>
      </w:r>
      <w:r w:rsidRPr="00E53845">
        <w:rPr>
          <w:sz w:val="24"/>
          <w:szCs w:val="24"/>
          <w:lang w:val="kk-KZ"/>
        </w:rPr>
        <w:t>ж</w:t>
      </w:r>
      <w:r>
        <w:rPr>
          <w:sz w:val="24"/>
          <w:szCs w:val="24"/>
          <w:lang w:val="kk-KZ"/>
        </w:rPr>
        <w:t xml:space="preserve">әне </w:t>
      </w:r>
      <w:r w:rsidR="007037A5" w:rsidRPr="00EB5A7D">
        <w:rPr>
          <w:sz w:val="24"/>
          <w:szCs w:val="24"/>
          <w:lang w:val="kk-KZ"/>
        </w:rPr>
        <w:t>ЦР-</w:t>
      </w:r>
      <w:r w:rsidR="007037A5">
        <w:rPr>
          <w:sz w:val="24"/>
          <w:szCs w:val="24"/>
          <w:lang w:val="kk-KZ"/>
        </w:rPr>
        <w:t>6</w:t>
      </w:r>
      <w:r w:rsidR="007037A5" w:rsidRPr="00EB5A7D">
        <w:rPr>
          <w:sz w:val="24"/>
          <w:szCs w:val="24"/>
          <w:lang w:val="kk-KZ"/>
        </w:rPr>
        <w:t>х3,2/0,</w:t>
      </w:r>
      <w:r w:rsidR="007037A5">
        <w:rPr>
          <w:sz w:val="24"/>
          <w:szCs w:val="24"/>
          <w:lang w:val="kk-KZ"/>
        </w:rPr>
        <w:t xml:space="preserve">75 </w:t>
      </w:r>
      <w:r>
        <w:rPr>
          <w:sz w:val="24"/>
          <w:szCs w:val="24"/>
          <w:lang w:val="kk-KZ"/>
        </w:rPr>
        <w:t>цилиндрлік тілікті барабанды (мұндағы бірінші сан – барабан диаметрі, метрмен және екінші сан барабанның толық ені, метрмен және бөлшек астындағы сан барабанның жылжымалы бөлігінің ені, м)</w:t>
      </w:r>
    </w:p>
    <w:p w:rsidR="00EB5A7D" w:rsidRDefault="007037A5" w:rsidP="00EB5A7D">
      <w:pPr>
        <w:tabs>
          <w:tab w:val="left" w:pos="567"/>
        </w:tabs>
        <w:ind w:firstLine="567"/>
        <w:jc w:val="both"/>
        <w:rPr>
          <w:sz w:val="24"/>
          <w:szCs w:val="24"/>
          <w:lang w:val="kk-KZ"/>
        </w:rPr>
      </w:pPr>
      <w:r w:rsidRPr="007037A5">
        <w:rPr>
          <w:sz w:val="24"/>
          <w:szCs w:val="24"/>
          <w:lang w:val="kk-KZ"/>
        </w:rPr>
        <w:t xml:space="preserve">БЦК-8/4,5х2, </w:t>
      </w:r>
      <w:r>
        <w:rPr>
          <w:sz w:val="24"/>
          <w:szCs w:val="24"/>
          <w:lang w:val="kk-KZ"/>
        </w:rPr>
        <w:t>БЦК-8/</w:t>
      </w:r>
      <w:r w:rsidRPr="007037A5">
        <w:rPr>
          <w:sz w:val="24"/>
          <w:szCs w:val="24"/>
          <w:lang w:val="kk-KZ"/>
        </w:rPr>
        <w:t>5х2</w:t>
      </w:r>
      <w:r>
        <w:rPr>
          <w:sz w:val="24"/>
          <w:szCs w:val="24"/>
          <w:lang w:val="kk-KZ"/>
        </w:rPr>
        <w:t xml:space="preserve">,7, </w:t>
      </w:r>
      <w:r w:rsidRPr="007037A5">
        <w:rPr>
          <w:sz w:val="24"/>
          <w:szCs w:val="24"/>
          <w:lang w:val="kk-KZ"/>
        </w:rPr>
        <w:t xml:space="preserve">БЦК-9/5х2,25 </w:t>
      </w:r>
      <w:r>
        <w:rPr>
          <w:sz w:val="24"/>
          <w:szCs w:val="24"/>
          <w:lang w:val="kk-KZ"/>
        </w:rPr>
        <w:t xml:space="preserve">және </w:t>
      </w:r>
      <w:r w:rsidRPr="007037A5">
        <w:rPr>
          <w:sz w:val="24"/>
          <w:szCs w:val="24"/>
          <w:lang w:val="kk-KZ"/>
        </w:rPr>
        <w:t>БЦК-9/5х2</w:t>
      </w:r>
      <w:r>
        <w:rPr>
          <w:sz w:val="24"/>
          <w:szCs w:val="24"/>
          <w:lang w:val="kk-KZ"/>
        </w:rPr>
        <w:t xml:space="preserve"> </w:t>
      </w:r>
      <w:r w:rsidR="00EB5A7D">
        <w:rPr>
          <w:sz w:val="24"/>
          <w:szCs w:val="24"/>
          <w:lang w:val="kk-KZ"/>
        </w:rPr>
        <w:t xml:space="preserve">бицилиндрконустық тілікті барабанды (мұндағы алымы – үлкен цилиндрдің диаметрі, метрмен және бөлімі </w:t>
      </w:r>
      <w:r>
        <w:rPr>
          <w:sz w:val="24"/>
          <w:szCs w:val="24"/>
          <w:lang w:val="kk-KZ"/>
        </w:rPr>
        <w:t xml:space="preserve">кіші цилиндрдің диаметрі, м және соңғы сан үлкен цилиндрдің </w:t>
      </w:r>
      <w:r w:rsidR="00EB5A7D">
        <w:rPr>
          <w:sz w:val="24"/>
          <w:szCs w:val="24"/>
          <w:lang w:val="kk-KZ"/>
        </w:rPr>
        <w:t>ені, м)</w:t>
      </w:r>
    </w:p>
    <w:p w:rsidR="007037A5" w:rsidRDefault="007037A5" w:rsidP="007037A5">
      <w:pPr>
        <w:tabs>
          <w:tab w:val="left" w:pos="567"/>
        </w:tabs>
        <w:ind w:firstLine="567"/>
        <w:jc w:val="both"/>
        <w:rPr>
          <w:sz w:val="24"/>
          <w:szCs w:val="24"/>
          <w:lang w:val="kk-KZ"/>
        </w:rPr>
      </w:pPr>
      <w:r>
        <w:rPr>
          <w:sz w:val="24"/>
          <w:szCs w:val="24"/>
          <w:lang w:val="kk-KZ"/>
        </w:rPr>
        <w:t>Бір көкжиектен немесе бір ұшты керісалмақты көтерулерде бір цилиндрлі барабанды ірі көтеру машиналарын орнатады. Орташа тереңдікті (</w:t>
      </w:r>
      <w:r w:rsidRPr="00EB5A7D">
        <w:rPr>
          <w:sz w:val="24"/>
          <w:szCs w:val="24"/>
          <w:lang w:val="kk-KZ"/>
        </w:rPr>
        <w:t xml:space="preserve">400-700м) </w:t>
      </w:r>
      <w:r>
        <w:rPr>
          <w:sz w:val="24"/>
          <w:szCs w:val="24"/>
          <w:lang w:val="kk-KZ"/>
        </w:rPr>
        <w:t>бірнеше көкжиекке қызмет ететін шахталарға екі цилиндрлі барабанды (біреуі валға орналасқан, екіншісі бос отырғызылған) ірі көтеру машинасын орнатады.</w:t>
      </w:r>
    </w:p>
    <w:p w:rsidR="00182E39" w:rsidRPr="00A106C2" w:rsidRDefault="00182E39" w:rsidP="00314160">
      <w:pPr>
        <w:jc w:val="both"/>
        <w:rPr>
          <w:sz w:val="24"/>
          <w:szCs w:val="24"/>
          <w:lang w:val="kk-KZ"/>
        </w:rPr>
      </w:pPr>
    </w:p>
    <w:p w:rsidR="00A76014" w:rsidRPr="00A76014" w:rsidRDefault="00A76014" w:rsidP="005A0DB0">
      <w:pPr>
        <w:ind w:firstLine="567"/>
        <w:jc w:val="both"/>
        <w:rPr>
          <w:sz w:val="24"/>
          <w:szCs w:val="24"/>
          <w:lang w:val="kk-KZ"/>
        </w:rPr>
      </w:pPr>
      <w:r w:rsidRPr="005A0DB0">
        <w:rPr>
          <w:noProof/>
          <w:sz w:val="24"/>
          <w:szCs w:val="24"/>
          <w:u w:val="single"/>
          <w:lang w:val="kk-KZ"/>
        </w:rPr>
        <w:t>Коперлер</w:t>
      </w:r>
      <w:r>
        <w:rPr>
          <w:noProof/>
          <w:sz w:val="24"/>
          <w:szCs w:val="24"/>
          <w:lang w:val="kk-KZ"/>
        </w:rPr>
        <w:t xml:space="preserve"> бір арқанды көтеруде</w:t>
      </w:r>
      <w:r w:rsidR="00314160" w:rsidRPr="00A106C2">
        <w:rPr>
          <w:sz w:val="24"/>
          <w:szCs w:val="24"/>
          <w:lang w:val="kk-KZ"/>
        </w:rPr>
        <w:t xml:space="preserve"> </w:t>
      </w:r>
      <w:r>
        <w:rPr>
          <w:sz w:val="24"/>
          <w:szCs w:val="24"/>
          <w:lang w:val="kk-KZ"/>
        </w:rPr>
        <w:t xml:space="preserve">бағыттаушы шкивтерді, көпарқанды көтеруде үйкеліс және ауытқытушы шкивтерді орналастыру үшін қажет. </w:t>
      </w:r>
    </w:p>
    <w:p w:rsidR="00314160" w:rsidRPr="006F2190" w:rsidRDefault="006F2190" w:rsidP="005A0DB0">
      <w:pPr>
        <w:ind w:firstLine="567"/>
        <w:jc w:val="both"/>
        <w:rPr>
          <w:sz w:val="24"/>
          <w:szCs w:val="24"/>
          <w:lang w:val="kk-KZ"/>
        </w:rPr>
      </w:pPr>
      <w:r>
        <w:rPr>
          <w:sz w:val="24"/>
          <w:szCs w:val="24"/>
          <w:lang w:val="kk-KZ"/>
        </w:rPr>
        <w:t>Машиналары жер деігейінде орналасқан коперлік қондырғылардың негізгі бөліктері: тік</w:t>
      </w:r>
      <w:r w:rsidR="00314160" w:rsidRPr="005A0DB0">
        <w:rPr>
          <w:sz w:val="24"/>
          <w:szCs w:val="24"/>
          <w:lang w:val="kk-KZ"/>
        </w:rPr>
        <w:t xml:space="preserve">станок,  </w:t>
      </w:r>
      <w:r>
        <w:rPr>
          <w:sz w:val="24"/>
          <w:szCs w:val="24"/>
          <w:lang w:val="kk-KZ"/>
        </w:rPr>
        <w:t>жоғарқы жағын тіреп тұрған және төменгі бөлігі бетон фундаментке бекітілген қиғаштірек</w:t>
      </w:r>
      <w:r w:rsidR="00314160" w:rsidRPr="005A0DB0">
        <w:rPr>
          <w:sz w:val="24"/>
          <w:szCs w:val="24"/>
          <w:lang w:val="kk-KZ"/>
        </w:rPr>
        <w:t xml:space="preserve"> (нога), </w:t>
      </w:r>
      <w:r>
        <w:rPr>
          <w:sz w:val="24"/>
          <w:szCs w:val="24"/>
          <w:lang w:val="kk-KZ"/>
        </w:rPr>
        <w:t>бағыттаушы шкивтерге арналған алаңша.</w:t>
      </w:r>
    </w:p>
    <w:p w:rsidR="00314160" w:rsidRPr="00DA5256" w:rsidRDefault="00314160" w:rsidP="005A0DB0">
      <w:pPr>
        <w:ind w:firstLine="567"/>
        <w:jc w:val="both"/>
        <w:rPr>
          <w:sz w:val="24"/>
          <w:szCs w:val="24"/>
          <w:lang w:val="kk-KZ"/>
        </w:rPr>
      </w:pPr>
      <w:r w:rsidRPr="00B26E30">
        <w:rPr>
          <w:sz w:val="24"/>
          <w:szCs w:val="24"/>
        </w:rPr>
        <w:t>Коп</w:t>
      </w:r>
      <w:r w:rsidR="00C66C0F">
        <w:rPr>
          <w:sz w:val="24"/>
          <w:szCs w:val="24"/>
          <w:lang w:val="kk-KZ"/>
        </w:rPr>
        <w:t>ерлер</w:t>
      </w:r>
      <w:r w:rsidR="00A76014">
        <w:rPr>
          <w:sz w:val="24"/>
          <w:szCs w:val="24"/>
          <w:lang w:val="kk-KZ"/>
        </w:rPr>
        <w:t xml:space="preserve"> болаттан немесе темірбетоннан жасалады. Болаттан жасалған коперлерді </w:t>
      </w:r>
      <w:r w:rsidR="00DA5256">
        <w:rPr>
          <w:sz w:val="24"/>
          <w:szCs w:val="24"/>
          <w:lang w:val="kk-KZ"/>
        </w:rPr>
        <w:t xml:space="preserve">бір шахтадан екінші шахтаға ауыстыруға мүмкіндік бар, оларды жинақтауға көп шығын шықпайды, конструкциясы сапалы, оларды бекіндіруге, биіктігін өзгертуге болады, олар темірбетон коперлерден жеңіл. Темірбетон коперлер болаттан жасалған коперлерге </w:t>
      </w:r>
      <w:r w:rsidR="00DA5256">
        <w:rPr>
          <w:sz w:val="24"/>
          <w:szCs w:val="24"/>
          <w:lang w:val="kk-KZ"/>
        </w:rPr>
        <w:lastRenderedPageBreak/>
        <w:t xml:space="preserve">қарағанда орнықты, күтуге қосымша шығынды қажет етпейді, шыдаммерзімділігі үлкен, дайындау мерзімі – аз. Қазіргі уақытта мұнаралы коперлерді темірбетонды етіп жасайды. </w:t>
      </w:r>
    </w:p>
    <w:p w:rsidR="00DA5256" w:rsidRDefault="00DA5256" w:rsidP="005A0DB0">
      <w:pPr>
        <w:ind w:firstLine="567"/>
        <w:jc w:val="both"/>
        <w:rPr>
          <w:sz w:val="24"/>
          <w:szCs w:val="24"/>
          <w:lang w:val="kk-KZ"/>
        </w:rPr>
      </w:pPr>
      <w:r>
        <w:rPr>
          <w:sz w:val="24"/>
          <w:szCs w:val="24"/>
          <w:lang w:val="kk-KZ"/>
        </w:rPr>
        <w:t>Қызмет ететін көтерулер санына қарай коперлерді біркөтерулік және көпкөтерулік деп бөледі.</w:t>
      </w:r>
    </w:p>
    <w:p w:rsidR="00314160" w:rsidRPr="00B26E30" w:rsidRDefault="00DA5256" w:rsidP="005A0DB0">
      <w:pPr>
        <w:ind w:firstLine="567"/>
        <w:jc w:val="both"/>
        <w:rPr>
          <w:sz w:val="24"/>
          <w:szCs w:val="24"/>
        </w:rPr>
      </w:pPr>
      <w:r>
        <w:rPr>
          <w:sz w:val="24"/>
          <w:szCs w:val="24"/>
          <w:lang w:val="kk-KZ"/>
        </w:rPr>
        <w:t>Конструкциясы бойынша коперлерді бөледі:</w:t>
      </w:r>
    </w:p>
    <w:p w:rsidR="0033510E" w:rsidRPr="00C66C0F" w:rsidRDefault="00314160" w:rsidP="00C66C0F">
      <w:pPr>
        <w:numPr>
          <w:ilvl w:val="0"/>
          <w:numId w:val="1"/>
        </w:numPr>
        <w:tabs>
          <w:tab w:val="clear" w:pos="720"/>
          <w:tab w:val="num" w:pos="0"/>
        </w:tabs>
        <w:ind w:left="0" w:firstLine="360"/>
        <w:jc w:val="both"/>
        <w:rPr>
          <w:sz w:val="24"/>
          <w:szCs w:val="24"/>
          <w:lang w:val="kk-KZ"/>
        </w:rPr>
      </w:pPr>
      <w:r w:rsidRPr="0033510E">
        <w:rPr>
          <w:sz w:val="24"/>
          <w:szCs w:val="24"/>
          <w:u w:val="single"/>
        </w:rPr>
        <w:t>А-</w:t>
      </w:r>
      <w:r w:rsidR="00DA5256" w:rsidRPr="0033510E">
        <w:rPr>
          <w:sz w:val="24"/>
          <w:szCs w:val="24"/>
          <w:u w:val="single"/>
          <w:lang w:val="kk-KZ"/>
        </w:rPr>
        <w:t>тә</w:t>
      </w:r>
      <w:proofErr w:type="gramStart"/>
      <w:r w:rsidR="00DA5256" w:rsidRPr="0033510E">
        <w:rPr>
          <w:sz w:val="24"/>
          <w:szCs w:val="24"/>
          <w:u w:val="single"/>
          <w:lang w:val="kk-KZ"/>
        </w:rPr>
        <w:t>р</w:t>
      </w:r>
      <w:proofErr w:type="gramEnd"/>
      <w:r w:rsidR="00DA5256" w:rsidRPr="0033510E">
        <w:rPr>
          <w:sz w:val="24"/>
          <w:szCs w:val="24"/>
          <w:u w:val="single"/>
          <w:lang w:val="kk-KZ"/>
        </w:rPr>
        <w:t>іздес коперлер</w:t>
      </w:r>
      <w:r w:rsidRPr="0033510E">
        <w:rPr>
          <w:sz w:val="24"/>
          <w:szCs w:val="24"/>
        </w:rPr>
        <w:t xml:space="preserve">  </w:t>
      </w:r>
      <w:r w:rsidR="0033510E" w:rsidRPr="0033510E">
        <w:rPr>
          <w:sz w:val="24"/>
          <w:szCs w:val="24"/>
          <w:lang w:val="kk-KZ"/>
        </w:rPr>
        <w:t>негізгі салмақ түсетін алдыңғы беті А</w:t>
      </w:r>
      <w:r w:rsidR="0033510E" w:rsidRPr="0033510E">
        <w:rPr>
          <w:sz w:val="24"/>
          <w:szCs w:val="24"/>
          <w:lang w:val="kk-KZ"/>
        </w:rPr>
        <w:noBreakHyphen/>
        <w:t xml:space="preserve">тәріздес формалы ферма. Копер көтеру қондырғысынан, өз салмағынан және жел қысымының барлық жүктемелерді өзіне қабылдайды. Негізгі конструкциясы оқпанға тірелмейді, өткізгіштерді және түсіруші бағыттағыштарды  бекіту үшін арнайы станок бар, ол фермадан бөлек оқпан мойнағында орналасқан.  </w:t>
      </w:r>
    </w:p>
    <w:p w:rsidR="00314160" w:rsidRPr="00C66C0F" w:rsidRDefault="00DA5256" w:rsidP="00C66C0F">
      <w:pPr>
        <w:numPr>
          <w:ilvl w:val="0"/>
          <w:numId w:val="1"/>
        </w:numPr>
        <w:tabs>
          <w:tab w:val="clear" w:pos="720"/>
          <w:tab w:val="num" w:pos="0"/>
        </w:tabs>
        <w:ind w:left="0" w:firstLine="360"/>
        <w:jc w:val="both"/>
        <w:rPr>
          <w:sz w:val="24"/>
          <w:szCs w:val="24"/>
          <w:lang w:val="kk-KZ"/>
        </w:rPr>
      </w:pPr>
      <w:r w:rsidRPr="0033510E">
        <w:rPr>
          <w:sz w:val="24"/>
          <w:szCs w:val="24"/>
          <w:u w:val="single"/>
          <w:lang w:val="kk-KZ"/>
        </w:rPr>
        <w:t xml:space="preserve">Төрттағанды </w:t>
      </w:r>
      <w:r w:rsidR="00314160" w:rsidRPr="00C66C0F">
        <w:rPr>
          <w:sz w:val="24"/>
          <w:szCs w:val="24"/>
          <w:u w:val="single"/>
          <w:lang w:val="kk-KZ"/>
        </w:rPr>
        <w:t>коп</w:t>
      </w:r>
      <w:r w:rsidRPr="0033510E">
        <w:rPr>
          <w:sz w:val="24"/>
          <w:szCs w:val="24"/>
          <w:u w:val="single"/>
          <w:lang w:val="kk-KZ"/>
        </w:rPr>
        <w:t>е</w:t>
      </w:r>
      <w:r w:rsidR="00314160" w:rsidRPr="00C66C0F">
        <w:rPr>
          <w:sz w:val="24"/>
          <w:szCs w:val="24"/>
          <w:u w:val="single"/>
          <w:lang w:val="kk-KZ"/>
        </w:rPr>
        <w:t>р</w:t>
      </w:r>
      <w:r w:rsidRPr="0033510E">
        <w:rPr>
          <w:sz w:val="24"/>
          <w:szCs w:val="24"/>
          <w:u w:val="single"/>
          <w:lang w:val="kk-KZ"/>
        </w:rPr>
        <w:t>лер</w:t>
      </w:r>
      <w:r w:rsidR="00314160" w:rsidRPr="00C66C0F">
        <w:rPr>
          <w:sz w:val="24"/>
          <w:szCs w:val="24"/>
          <w:lang w:val="kk-KZ"/>
        </w:rPr>
        <w:t xml:space="preserve"> </w:t>
      </w:r>
      <w:r w:rsidR="0033510E">
        <w:rPr>
          <w:sz w:val="24"/>
          <w:szCs w:val="24"/>
          <w:lang w:val="kk-KZ"/>
        </w:rPr>
        <w:t>төртбұрышты қималы конструкция</w:t>
      </w:r>
      <w:r w:rsidR="00C310E6">
        <w:rPr>
          <w:sz w:val="24"/>
          <w:szCs w:val="24"/>
          <w:lang w:val="kk-KZ"/>
        </w:rPr>
        <w:t xml:space="preserve">, </w:t>
      </w:r>
      <w:r w:rsidR="00C310E6" w:rsidRPr="0033510E">
        <w:rPr>
          <w:sz w:val="24"/>
          <w:szCs w:val="24"/>
          <w:lang w:val="kk-KZ"/>
        </w:rPr>
        <w:t>оқпан мойнағында орналасқан</w:t>
      </w:r>
      <w:r w:rsidR="00C310E6">
        <w:rPr>
          <w:sz w:val="24"/>
          <w:szCs w:val="24"/>
          <w:lang w:val="kk-KZ"/>
        </w:rPr>
        <w:t xml:space="preserve"> станоктан қиғаштіректен тұрады.Қиғаштірек арқандар керілісінен түсетін жүктемені, ал станок – копердің өз салмағынан және жел қысымынан түсетін жүктемелерді қабылдайды. </w:t>
      </w:r>
    </w:p>
    <w:p w:rsidR="00314160" w:rsidRPr="00B26E30" w:rsidRDefault="00314160" w:rsidP="00C66C0F">
      <w:pPr>
        <w:numPr>
          <w:ilvl w:val="0"/>
          <w:numId w:val="1"/>
        </w:numPr>
        <w:tabs>
          <w:tab w:val="clear" w:pos="720"/>
          <w:tab w:val="num" w:pos="0"/>
        </w:tabs>
        <w:ind w:left="0" w:firstLine="360"/>
        <w:jc w:val="both"/>
        <w:rPr>
          <w:sz w:val="24"/>
          <w:szCs w:val="24"/>
        </w:rPr>
      </w:pPr>
      <w:r w:rsidRPr="00A106C2">
        <w:rPr>
          <w:sz w:val="24"/>
          <w:szCs w:val="24"/>
          <w:u w:val="single"/>
          <w:lang w:val="kk-KZ"/>
        </w:rPr>
        <w:t>Шат</w:t>
      </w:r>
      <w:r w:rsidR="00C310E6">
        <w:rPr>
          <w:sz w:val="24"/>
          <w:szCs w:val="24"/>
          <w:u w:val="single"/>
          <w:lang w:val="kk-KZ"/>
        </w:rPr>
        <w:t>ерлік</w:t>
      </w:r>
      <w:r w:rsidRPr="00A106C2">
        <w:rPr>
          <w:sz w:val="24"/>
          <w:szCs w:val="24"/>
          <w:u w:val="single"/>
          <w:lang w:val="kk-KZ"/>
        </w:rPr>
        <w:t xml:space="preserve"> коп</w:t>
      </w:r>
      <w:r w:rsidR="00DA5256">
        <w:rPr>
          <w:sz w:val="24"/>
          <w:szCs w:val="24"/>
          <w:u w:val="single"/>
          <w:lang w:val="kk-KZ"/>
        </w:rPr>
        <w:t>ерлер</w:t>
      </w:r>
      <w:r w:rsidRPr="00A106C2">
        <w:rPr>
          <w:sz w:val="24"/>
          <w:szCs w:val="24"/>
          <w:lang w:val="kk-KZ"/>
        </w:rPr>
        <w:t xml:space="preserve"> </w:t>
      </w:r>
      <w:r w:rsidR="00C310E6">
        <w:rPr>
          <w:sz w:val="24"/>
          <w:szCs w:val="24"/>
          <w:lang w:val="kk-KZ"/>
        </w:rPr>
        <w:t xml:space="preserve">бір оқпанда </w:t>
      </w:r>
      <w:r w:rsidR="00E91875" w:rsidRPr="00A106C2">
        <w:rPr>
          <w:sz w:val="24"/>
          <w:szCs w:val="24"/>
          <w:lang w:val="kk-KZ"/>
        </w:rPr>
        <w:t>180</w:t>
      </w:r>
      <w:r w:rsidR="00E91875">
        <w:rPr>
          <w:sz w:val="24"/>
          <w:szCs w:val="24"/>
        </w:rPr>
        <w:sym w:font="Symbol" w:char="F0B0"/>
      </w:r>
      <w:r w:rsidR="00E91875" w:rsidRPr="00A106C2">
        <w:rPr>
          <w:sz w:val="24"/>
          <w:szCs w:val="24"/>
          <w:lang w:val="kk-KZ"/>
        </w:rPr>
        <w:t xml:space="preserve"> </w:t>
      </w:r>
      <w:r w:rsidR="00C310E6">
        <w:rPr>
          <w:sz w:val="24"/>
          <w:szCs w:val="24"/>
          <w:lang w:val="kk-KZ"/>
        </w:rPr>
        <w:t xml:space="preserve">орналасқан екі көтеру қондырғысына қызмет етуге </w:t>
      </w:r>
      <w:r w:rsidR="00E91875">
        <w:rPr>
          <w:sz w:val="24"/>
          <w:szCs w:val="24"/>
          <w:lang w:val="kk-KZ"/>
        </w:rPr>
        <w:t xml:space="preserve">қолданылады. Шатерлік копер симметриялы орналасқан көлбеу фермалардан, тәуелсіз станоктан тұрады. </w:t>
      </w:r>
    </w:p>
    <w:p w:rsidR="00314160" w:rsidRPr="0033510E" w:rsidRDefault="00DA5256" w:rsidP="00C66C0F">
      <w:pPr>
        <w:numPr>
          <w:ilvl w:val="0"/>
          <w:numId w:val="1"/>
        </w:numPr>
        <w:tabs>
          <w:tab w:val="clear" w:pos="720"/>
          <w:tab w:val="num" w:pos="0"/>
        </w:tabs>
        <w:ind w:left="0" w:firstLine="360"/>
        <w:jc w:val="both"/>
        <w:rPr>
          <w:sz w:val="24"/>
          <w:szCs w:val="24"/>
          <w:lang w:val="kk-KZ"/>
        </w:rPr>
      </w:pPr>
      <w:r w:rsidRPr="00DA5256">
        <w:rPr>
          <w:sz w:val="24"/>
          <w:szCs w:val="24"/>
          <w:u w:val="single"/>
          <w:lang w:val="kk-KZ"/>
        </w:rPr>
        <w:t>Мұнаралы коперлер</w:t>
      </w:r>
      <w:r w:rsidR="00314160" w:rsidRPr="00B26E30">
        <w:rPr>
          <w:sz w:val="24"/>
          <w:szCs w:val="24"/>
        </w:rPr>
        <w:t xml:space="preserve"> </w:t>
      </w:r>
      <w:r>
        <w:rPr>
          <w:sz w:val="24"/>
          <w:szCs w:val="24"/>
          <w:lang w:val="kk-KZ"/>
        </w:rPr>
        <w:t>көпарқанды көтеру қондырғыларында қолданылады (машина копердің жоғарғы бөлігінде орналасады). Мұнаралы коперлердің биіктігі</w:t>
      </w:r>
      <w:r w:rsidR="0033510E">
        <w:rPr>
          <w:sz w:val="24"/>
          <w:szCs w:val="24"/>
          <w:lang w:val="kk-KZ"/>
        </w:rPr>
        <w:t xml:space="preserve"> басты қондырғылар үшін – </w:t>
      </w:r>
      <w:r w:rsidR="00314160" w:rsidRPr="0033510E">
        <w:rPr>
          <w:sz w:val="24"/>
          <w:szCs w:val="24"/>
          <w:lang w:val="kk-KZ"/>
        </w:rPr>
        <w:t xml:space="preserve">90-130м </w:t>
      </w:r>
      <w:r w:rsidR="0033510E">
        <w:rPr>
          <w:sz w:val="24"/>
          <w:szCs w:val="24"/>
          <w:lang w:val="kk-KZ"/>
        </w:rPr>
        <w:t>қосымша қондырғылар үшін –</w:t>
      </w:r>
      <w:r w:rsidR="0033510E">
        <w:rPr>
          <w:lang w:val="kk-KZ"/>
        </w:rPr>
        <w:t xml:space="preserve"> </w:t>
      </w:r>
      <w:r w:rsidR="00314160" w:rsidRPr="0033510E">
        <w:rPr>
          <w:sz w:val="24"/>
          <w:szCs w:val="24"/>
          <w:lang w:val="kk-KZ"/>
        </w:rPr>
        <w:t>50-60м.</w:t>
      </w:r>
      <w:r w:rsidR="0033510E">
        <w:rPr>
          <w:sz w:val="24"/>
          <w:szCs w:val="24"/>
          <w:lang w:val="kk-KZ"/>
        </w:rPr>
        <w:t xml:space="preserve"> Темірбетоннан жасалады, басқа коперлер металлдан жасалады. </w:t>
      </w:r>
    </w:p>
    <w:p w:rsidR="00E91875" w:rsidRPr="00C66C0F" w:rsidRDefault="00E91875" w:rsidP="00182E39">
      <w:pPr>
        <w:numPr>
          <w:ilvl w:val="0"/>
          <w:numId w:val="1"/>
        </w:numPr>
        <w:jc w:val="both"/>
        <w:rPr>
          <w:sz w:val="24"/>
          <w:szCs w:val="24"/>
          <w:u w:val="single"/>
          <w:lang w:val="kk-KZ"/>
        </w:rPr>
      </w:pPr>
      <w:r w:rsidRPr="00E91875">
        <w:rPr>
          <w:sz w:val="24"/>
          <w:szCs w:val="24"/>
          <w:u w:val="single"/>
          <w:lang w:val="kk-KZ"/>
        </w:rPr>
        <w:t>Өтпелі станоксыз коперлер</w:t>
      </w:r>
      <w:r w:rsidR="00314160" w:rsidRPr="00C66C0F">
        <w:rPr>
          <w:sz w:val="24"/>
          <w:szCs w:val="24"/>
          <w:lang w:val="kk-KZ"/>
        </w:rPr>
        <w:t xml:space="preserve">, </w:t>
      </w:r>
      <w:r w:rsidRPr="00E91875">
        <w:rPr>
          <w:sz w:val="24"/>
          <w:szCs w:val="24"/>
          <w:lang w:val="kk-KZ"/>
        </w:rPr>
        <w:t>алмалы</w:t>
      </w:r>
      <w:r w:rsidRPr="00C66C0F">
        <w:rPr>
          <w:sz w:val="24"/>
          <w:szCs w:val="24"/>
          <w:lang w:val="kk-KZ"/>
        </w:rPr>
        <w:t>-</w:t>
      </w:r>
      <w:r w:rsidRPr="00E91875">
        <w:rPr>
          <w:sz w:val="24"/>
          <w:szCs w:val="24"/>
          <w:lang w:val="kk-KZ"/>
        </w:rPr>
        <w:t>салмалы</w:t>
      </w:r>
      <w:r w:rsidR="00314160" w:rsidRPr="00C66C0F">
        <w:rPr>
          <w:sz w:val="24"/>
          <w:szCs w:val="24"/>
          <w:lang w:val="kk-KZ"/>
        </w:rPr>
        <w:t xml:space="preserve">, </w:t>
      </w:r>
      <w:r w:rsidRPr="00E91875">
        <w:rPr>
          <w:sz w:val="24"/>
          <w:szCs w:val="24"/>
          <w:lang w:val="kk-KZ"/>
        </w:rPr>
        <w:t xml:space="preserve">оларды болаттан жасайды,  оларда шатерлі конструкциялы. </w:t>
      </w:r>
    </w:p>
    <w:p w:rsidR="00A14271" w:rsidRDefault="00A14271" w:rsidP="00E91875">
      <w:pPr>
        <w:ind w:left="720"/>
        <w:jc w:val="both"/>
        <w:rPr>
          <w:sz w:val="24"/>
          <w:szCs w:val="24"/>
          <w:lang w:val="kk-KZ"/>
        </w:rPr>
      </w:pPr>
      <w:r w:rsidRPr="00A14271">
        <w:rPr>
          <w:noProof/>
          <w:sz w:val="24"/>
          <w:szCs w:val="24"/>
        </w:rPr>
        <w:drawing>
          <wp:inline distT="0" distB="0" distL="0" distR="0">
            <wp:extent cx="2496065" cy="2625814"/>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l="42228" t="15604" r="27452" b="36205"/>
                    <a:stretch>
                      <a:fillRect/>
                    </a:stretch>
                  </pic:blipFill>
                  <pic:spPr bwMode="auto">
                    <a:xfrm>
                      <a:off x="0" y="0"/>
                      <a:ext cx="2503376" cy="2633505"/>
                    </a:xfrm>
                    <a:prstGeom prst="rect">
                      <a:avLst/>
                    </a:prstGeom>
                    <a:noFill/>
                    <a:ln w="9525">
                      <a:noFill/>
                      <a:miter lim="800000"/>
                      <a:headEnd/>
                      <a:tailEnd/>
                    </a:ln>
                  </pic:spPr>
                </pic:pic>
              </a:graphicData>
            </a:graphic>
          </wp:inline>
        </w:drawing>
      </w:r>
      <w:r w:rsidRPr="00A14271">
        <w:rPr>
          <w:sz w:val="24"/>
          <w:szCs w:val="24"/>
        </w:rPr>
        <w:t xml:space="preserve"> </w:t>
      </w:r>
      <w:r>
        <w:rPr>
          <w:noProof/>
          <w:sz w:val="24"/>
          <w:szCs w:val="24"/>
        </w:rPr>
        <w:drawing>
          <wp:inline distT="0" distB="0" distL="0" distR="0">
            <wp:extent cx="1676392" cy="2627870"/>
            <wp:effectExtent l="19050" t="0" r="8"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srcRect l="43489" t="13969" r="26465" b="10421"/>
                    <a:stretch>
                      <a:fillRect/>
                    </a:stretch>
                  </pic:blipFill>
                  <pic:spPr bwMode="auto">
                    <a:xfrm>
                      <a:off x="0" y="0"/>
                      <a:ext cx="1676391" cy="2627869"/>
                    </a:xfrm>
                    <a:prstGeom prst="rect">
                      <a:avLst/>
                    </a:prstGeom>
                    <a:noFill/>
                    <a:ln w="9525">
                      <a:noFill/>
                      <a:miter lim="800000"/>
                      <a:headEnd/>
                      <a:tailEnd/>
                    </a:ln>
                  </pic:spPr>
                </pic:pic>
              </a:graphicData>
            </a:graphic>
          </wp:inline>
        </w:drawing>
      </w:r>
      <w:r w:rsidRPr="00A14271">
        <w:rPr>
          <w:sz w:val="24"/>
          <w:szCs w:val="24"/>
        </w:rPr>
        <w:t xml:space="preserve"> </w:t>
      </w:r>
      <w:r>
        <w:rPr>
          <w:noProof/>
          <w:sz w:val="24"/>
          <w:szCs w:val="24"/>
        </w:rPr>
        <w:drawing>
          <wp:inline distT="0" distB="0" distL="0" distR="0">
            <wp:extent cx="930338" cy="2696195"/>
            <wp:effectExtent l="19050" t="0" r="3112"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srcRect l="38516" t="12417" r="44712" b="10031"/>
                    <a:stretch>
                      <a:fillRect/>
                    </a:stretch>
                  </pic:blipFill>
                  <pic:spPr bwMode="auto">
                    <a:xfrm>
                      <a:off x="0" y="0"/>
                      <a:ext cx="929622" cy="2694120"/>
                    </a:xfrm>
                    <a:prstGeom prst="rect">
                      <a:avLst/>
                    </a:prstGeom>
                    <a:noFill/>
                    <a:ln w="9525">
                      <a:noFill/>
                      <a:miter lim="800000"/>
                      <a:headEnd/>
                      <a:tailEnd/>
                    </a:ln>
                  </pic:spPr>
                </pic:pic>
              </a:graphicData>
            </a:graphic>
          </wp:inline>
        </w:drawing>
      </w:r>
    </w:p>
    <w:p w:rsidR="00A14271" w:rsidRPr="0067416B" w:rsidRDefault="00B1702B" w:rsidP="00E91875">
      <w:pPr>
        <w:ind w:left="720"/>
        <w:jc w:val="both"/>
        <w:rPr>
          <w:sz w:val="20"/>
          <w:lang w:val="kk-KZ"/>
        </w:rPr>
      </w:pPr>
      <w:r>
        <w:rPr>
          <w:sz w:val="20"/>
        </w:rPr>
        <w:t xml:space="preserve">а - </w:t>
      </w:r>
      <w:r w:rsidR="00A14271" w:rsidRPr="0067416B">
        <w:rPr>
          <w:sz w:val="20"/>
        </w:rPr>
        <w:t>А-</w:t>
      </w:r>
      <w:r w:rsidR="00A14271" w:rsidRPr="0067416B">
        <w:rPr>
          <w:sz w:val="20"/>
          <w:lang w:val="kk-KZ"/>
        </w:rPr>
        <w:t>тә</w:t>
      </w:r>
      <w:proofErr w:type="gramStart"/>
      <w:r w:rsidR="00A14271" w:rsidRPr="0067416B">
        <w:rPr>
          <w:sz w:val="20"/>
          <w:lang w:val="kk-KZ"/>
        </w:rPr>
        <w:t>р</w:t>
      </w:r>
      <w:proofErr w:type="gramEnd"/>
      <w:r w:rsidR="00A14271" w:rsidRPr="0067416B">
        <w:rPr>
          <w:sz w:val="20"/>
          <w:lang w:val="kk-KZ"/>
        </w:rPr>
        <w:t>іздес коперлер</w:t>
      </w:r>
      <w:r w:rsidR="00A14271" w:rsidRPr="0067416B">
        <w:rPr>
          <w:sz w:val="20"/>
        </w:rPr>
        <w:t xml:space="preserve">  </w:t>
      </w:r>
      <w:r>
        <w:rPr>
          <w:sz w:val="20"/>
        </w:rPr>
        <w:t>б -</w:t>
      </w:r>
      <w:r w:rsidR="00A14271" w:rsidRPr="0067416B">
        <w:rPr>
          <w:sz w:val="20"/>
          <w:lang w:val="kk-KZ"/>
        </w:rPr>
        <w:t xml:space="preserve">Төрттағанды коперлер </w:t>
      </w:r>
      <w:r>
        <w:rPr>
          <w:sz w:val="20"/>
          <w:lang w:val="kk-KZ"/>
        </w:rPr>
        <w:t xml:space="preserve">в - </w:t>
      </w:r>
      <w:r w:rsidR="00A14271" w:rsidRPr="0067416B">
        <w:rPr>
          <w:sz w:val="20"/>
          <w:lang w:val="kk-KZ"/>
        </w:rPr>
        <w:t>Мұнаралы коперлер</w:t>
      </w:r>
    </w:p>
    <w:p w:rsidR="00A14271" w:rsidRDefault="0067416B" w:rsidP="0067416B">
      <w:pPr>
        <w:ind w:left="720"/>
        <w:jc w:val="center"/>
        <w:rPr>
          <w:sz w:val="24"/>
          <w:szCs w:val="24"/>
          <w:lang w:val="kk-KZ"/>
        </w:rPr>
      </w:pPr>
      <w:r w:rsidRPr="0067416B">
        <w:rPr>
          <w:sz w:val="24"/>
          <w:szCs w:val="24"/>
          <w:lang w:val="kk-KZ"/>
        </w:rPr>
        <w:t xml:space="preserve">Сурет </w:t>
      </w:r>
      <w:r w:rsidRPr="00A106C2">
        <w:rPr>
          <w:sz w:val="24"/>
          <w:szCs w:val="24"/>
          <w:lang w:val="kk-KZ"/>
        </w:rPr>
        <w:t>3 – К</w:t>
      </w:r>
      <w:r w:rsidRPr="0067416B">
        <w:rPr>
          <w:sz w:val="24"/>
          <w:szCs w:val="24"/>
          <w:lang w:val="kk-KZ"/>
        </w:rPr>
        <w:t>оперлер түрлері</w:t>
      </w:r>
    </w:p>
    <w:p w:rsidR="00B1702B" w:rsidRPr="0067416B" w:rsidRDefault="00B1702B" w:rsidP="0067416B">
      <w:pPr>
        <w:ind w:left="720"/>
        <w:jc w:val="center"/>
        <w:rPr>
          <w:sz w:val="24"/>
          <w:szCs w:val="24"/>
          <w:lang w:val="kk-KZ"/>
        </w:rPr>
      </w:pPr>
    </w:p>
    <w:p w:rsidR="008477D4" w:rsidRDefault="008477D4" w:rsidP="008477D4">
      <w:pPr>
        <w:ind w:left="720"/>
        <w:jc w:val="center"/>
        <w:rPr>
          <w:sz w:val="24"/>
          <w:szCs w:val="24"/>
          <w:u w:val="single"/>
          <w:lang w:val="kk-KZ"/>
        </w:rPr>
      </w:pPr>
      <w:r>
        <w:rPr>
          <w:sz w:val="24"/>
          <w:szCs w:val="24"/>
          <w:u w:val="single"/>
          <w:lang w:val="kk-KZ"/>
        </w:rPr>
        <w:t>Бағыттаушы (коперлік) және ауытқытушы шкивтер</w:t>
      </w:r>
    </w:p>
    <w:p w:rsidR="008477D4" w:rsidRDefault="008477D4" w:rsidP="008477D4">
      <w:pPr>
        <w:ind w:firstLine="567"/>
        <w:jc w:val="both"/>
        <w:rPr>
          <w:sz w:val="24"/>
          <w:szCs w:val="24"/>
          <w:lang w:val="kk-KZ"/>
        </w:rPr>
      </w:pPr>
      <w:r w:rsidRPr="008477D4">
        <w:rPr>
          <w:sz w:val="24"/>
          <w:szCs w:val="24"/>
          <w:lang w:val="kk-KZ"/>
        </w:rPr>
        <w:t>Бірарқанды көтеру қондырғыларының</w:t>
      </w:r>
      <w:r>
        <w:rPr>
          <w:sz w:val="24"/>
          <w:szCs w:val="24"/>
          <w:u w:val="single"/>
          <w:lang w:val="kk-KZ"/>
        </w:rPr>
        <w:t xml:space="preserve"> бағыттаушы (коперлік) шкивтері </w:t>
      </w:r>
      <w:r>
        <w:rPr>
          <w:sz w:val="24"/>
          <w:szCs w:val="24"/>
          <w:lang w:val="kk-KZ"/>
        </w:rPr>
        <w:t>копердің шкивке арналған алаңшасында орналасады, және де көтеру арқандарын сүйемелдеуге және оларды оқпан бойымен бағыттауға қызмет етеді.</w:t>
      </w:r>
    </w:p>
    <w:p w:rsidR="008477D4" w:rsidRDefault="008477D4" w:rsidP="008477D4">
      <w:pPr>
        <w:ind w:firstLine="567"/>
        <w:jc w:val="both"/>
        <w:rPr>
          <w:sz w:val="24"/>
          <w:szCs w:val="24"/>
          <w:lang w:val="kk-KZ"/>
        </w:rPr>
      </w:pPr>
      <w:r>
        <w:rPr>
          <w:sz w:val="24"/>
          <w:szCs w:val="24"/>
          <w:lang w:val="kk-KZ"/>
        </w:rPr>
        <w:t>Бағыттаушы шкивтердің негізгі бөліктері:</w:t>
      </w:r>
    </w:p>
    <w:p w:rsidR="008477D4" w:rsidRPr="008477D4" w:rsidRDefault="008477D4" w:rsidP="008477D4">
      <w:pPr>
        <w:pStyle w:val="a5"/>
        <w:numPr>
          <w:ilvl w:val="0"/>
          <w:numId w:val="6"/>
        </w:numPr>
        <w:tabs>
          <w:tab w:val="left" w:pos="284"/>
        </w:tabs>
        <w:ind w:left="0" w:firstLine="0"/>
        <w:jc w:val="both"/>
        <w:rPr>
          <w:sz w:val="24"/>
          <w:szCs w:val="24"/>
        </w:rPr>
      </w:pPr>
      <w:r>
        <w:rPr>
          <w:sz w:val="24"/>
          <w:szCs w:val="24"/>
          <w:lang w:val="kk-KZ"/>
        </w:rPr>
        <w:t>шеңбер</w:t>
      </w:r>
      <w:r w:rsidRPr="008477D4">
        <w:rPr>
          <w:sz w:val="24"/>
          <w:szCs w:val="24"/>
        </w:rPr>
        <w:t>;</w:t>
      </w:r>
    </w:p>
    <w:p w:rsidR="008477D4" w:rsidRPr="008477D4" w:rsidRDefault="008477D4" w:rsidP="008477D4">
      <w:pPr>
        <w:pStyle w:val="a5"/>
        <w:numPr>
          <w:ilvl w:val="0"/>
          <w:numId w:val="6"/>
        </w:numPr>
        <w:tabs>
          <w:tab w:val="left" w:pos="284"/>
        </w:tabs>
        <w:ind w:left="0" w:firstLine="0"/>
        <w:jc w:val="both"/>
        <w:rPr>
          <w:sz w:val="24"/>
          <w:szCs w:val="24"/>
        </w:rPr>
      </w:pPr>
      <w:r>
        <w:rPr>
          <w:sz w:val="24"/>
          <w:szCs w:val="24"/>
          <w:lang w:val="kk-KZ"/>
        </w:rPr>
        <w:t>сымшабақ</w:t>
      </w:r>
      <w:r w:rsidRPr="008477D4">
        <w:rPr>
          <w:sz w:val="24"/>
          <w:szCs w:val="24"/>
        </w:rPr>
        <w:t>;</w:t>
      </w:r>
    </w:p>
    <w:p w:rsidR="008477D4" w:rsidRPr="008477D4" w:rsidRDefault="008477D4" w:rsidP="008477D4">
      <w:pPr>
        <w:pStyle w:val="a5"/>
        <w:numPr>
          <w:ilvl w:val="0"/>
          <w:numId w:val="6"/>
        </w:numPr>
        <w:tabs>
          <w:tab w:val="left" w:pos="284"/>
        </w:tabs>
        <w:ind w:left="0" w:firstLine="0"/>
        <w:jc w:val="both"/>
        <w:rPr>
          <w:sz w:val="24"/>
          <w:szCs w:val="24"/>
        </w:rPr>
      </w:pPr>
      <w:r>
        <w:rPr>
          <w:sz w:val="24"/>
          <w:szCs w:val="24"/>
          <w:lang w:val="kk-KZ"/>
        </w:rPr>
        <w:t>күпшек (</w:t>
      </w:r>
      <w:r w:rsidRPr="008477D4">
        <w:rPr>
          <w:sz w:val="24"/>
          <w:szCs w:val="24"/>
        </w:rPr>
        <w:t>ступица</w:t>
      </w:r>
      <w:r>
        <w:rPr>
          <w:sz w:val="24"/>
          <w:szCs w:val="24"/>
          <w:lang w:val="kk-KZ"/>
        </w:rPr>
        <w:t>)</w:t>
      </w:r>
      <w:r w:rsidRPr="008477D4">
        <w:rPr>
          <w:sz w:val="24"/>
          <w:szCs w:val="24"/>
        </w:rPr>
        <w:t>;</w:t>
      </w:r>
    </w:p>
    <w:p w:rsidR="008477D4" w:rsidRPr="008477D4" w:rsidRDefault="008477D4" w:rsidP="008477D4">
      <w:pPr>
        <w:pStyle w:val="a5"/>
        <w:numPr>
          <w:ilvl w:val="0"/>
          <w:numId w:val="6"/>
        </w:numPr>
        <w:tabs>
          <w:tab w:val="left" w:pos="284"/>
        </w:tabs>
        <w:ind w:left="0" w:firstLine="0"/>
        <w:jc w:val="both"/>
        <w:rPr>
          <w:sz w:val="24"/>
          <w:szCs w:val="24"/>
        </w:rPr>
      </w:pPr>
      <w:r>
        <w:rPr>
          <w:sz w:val="24"/>
          <w:szCs w:val="24"/>
          <w:lang w:val="kk-KZ"/>
        </w:rPr>
        <w:t>вал</w:t>
      </w:r>
      <w:r w:rsidRPr="008477D4">
        <w:rPr>
          <w:sz w:val="24"/>
          <w:szCs w:val="24"/>
        </w:rPr>
        <w:t>;</w:t>
      </w:r>
    </w:p>
    <w:p w:rsidR="008477D4" w:rsidRPr="008477D4" w:rsidRDefault="008477D4" w:rsidP="008477D4">
      <w:pPr>
        <w:pStyle w:val="a5"/>
        <w:numPr>
          <w:ilvl w:val="0"/>
          <w:numId w:val="6"/>
        </w:numPr>
        <w:tabs>
          <w:tab w:val="left" w:pos="284"/>
        </w:tabs>
        <w:ind w:left="0" w:firstLine="0"/>
        <w:jc w:val="both"/>
        <w:rPr>
          <w:sz w:val="24"/>
          <w:szCs w:val="24"/>
        </w:rPr>
      </w:pPr>
      <w:r>
        <w:rPr>
          <w:sz w:val="24"/>
          <w:szCs w:val="24"/>
          <w:lang w:val="kk-KZ"/>
        </w:rPr>
        <w:t>мойынтіректер</w:t>
      </w:r>
      <w:r w:rsidRPr="008477D4">
        <w:rPr>
          <w:sz w:val="24"/>
          <w:szCs w:val="24"/>
        </w:rPr>
        <w:t>.</w:t>
      </w:r>
    </w:p>
    <w:p w:rsidR="008477D4" w:rsidRDefault="008477D4" w:rsidP="00AA2C74">
      <w:pPr>
        <w:pStyle w:val="a5"/>
        <w:tabs>
          <w:tab w:val="left" w:pos="284"/>
        </w:tabs>
        <w:ind w:left="0" w:firstLine="567"/>
        <w:jc w:val="both"/>
        <w:rPr>
          <w:sz w:val="24"/>
          <w:szCs w:val="24"/>
          <w:lang w:val="kk-KZ"/>
        </w:rPr>
      </w:pPr>
      <w:r>
        <w:rPr>
          <w:sz w:val="24"/>
          <w:szCs w:val="24"/>
          <w:lang w:val="kk-KZ"/>
        </w:rPr>
        <w:t>Көтеру арқаны шкив шеңберінің жылғасын</w:t>
      </w:r>
      <w:r w:rsidR="00AA2C74">
        <w:rPr>
          <w:sz w:val="24"/>
          <w:szCs w:val="24"/>
          <w:lang w:val="kk-KZ"/>
        </w:rPr>
        <w:t xml:space="preserve">ың </w:t>
      </w:r>
      <w:r>
        <w:rPr>
          <w:sz w:val="24"/>
          <w:szCs w:val="24"/>
          <w:lang w:val="kk-KZ"/>
        </w:rPr>
        <w:t xml:space="preserve">(жырашық) </w:t>
      </w:r>
      <w:r w:rsidR="00AA2C74">
        <w:rPr>
          <w:sz w:val="24"/>
          <w:szCs w:val="24"/>
          <w:lang w:val="kk-KZ"/>
        </w:rPr>
        <w:t xml:space="preserve">бойымен </w:t>
      </w:r>
      <w:r>
        <w:rPr>
          <w:sz w:val="24"/>
          <w:szCs w:val="24"/>
          <w:lang w:val="kk-KZ"/>
        </w:rPr>
        <w:t>қозғалады.</w:t>
      </w:r>
    </w:p>
    <w:p w:rsidR="00AA2C74" w:rsidRPr="00AA2C74" w:rsidRDefault="008477D4" w:rsidP="00AA2C74">
      <w:pPr>
        <w:pStyle w:val="a5"/>
        <w:tabs>
          <w:tab w:val="left" w:pos="284"/>
        </w:tabs>
        <w:ind w:left="0" w:firstLine="567"/>
        <w:jc w:val="both"/>
        <w:rPr>
          <w:sz w:val="24"/>
          <w:szCs w:val="24"/>
          <w:lang w:val="kk-KZ"/>
        </w:rPr>
      </w:pPr>
      <w:r>
        <w:rPr>
          <w:sz w:val="24"/>
          <w:szCs w:val="24"/>
          <w:lang w:val="kk-KZ"/>
        </w:rPr>
        <w:t xml:space="preserve">Диаметрі </w:t>
      </w:r>
      <w:r w:rsidR="00AA2C74" w:rsidRPr="00AA2C74">
        <w:rPr>
          <w:sz w:val="24"/>
          <w:szCs w:val="24"/>
          <w:lang w:val="kk-KZ"/>
        </w:rPr>
        <w:t>1,25</w:t>
      </w:r>
      <w:r w:rsidR="00AA2C74">
        <w:rPr>
          <w:sz w:val="24"/>
          <w:szCs w:val="24"/>
          <w:lang w:val="kk-KZ"/>
        </w:rPr>
        <w:t xml:space="preserve">; 1,6; 2; 2,5 және </w:t>
      </w:r>
      <w:r w:rsidRPr="008477D4">
        <w:rPr>
          <w:sz w:val="24"/>
          <w:szCs w:val="24"/>
          <w:lang w:val="kk-KZ"/>
        </w:rPr>
        <w:t>3м</w:t>
      </w:r>
      <w:r>
        <w:rPr>
          <w:sz w:val="24"/>
          <w:szCs w:val="24"/>
          <w:lang w:val="kk-KZ"/>
        </w:rPr>
        <w:t xml:space="preserve"> шкивтердің шеңбері құйылған және </w:t>
      </w:r>
      <w:r w:rsidR="00AA2C74">
        <w:rPr>
          <w:sz w:val="24"/>
          <w:szCs w:val="24"/>
          <w:lang w:val="kk-KZ"/>
        </w:rPr>
        <w:t xml:space="preserve">дөңгелек пішінді </w:t>
      </w:r>
      <w:r>
        <w:rPr>
          <w:sz w:val="24"/>
          <w:szCs w:val="24"/>
          <w:lang w:val="kk-KZ"/>
        </w:rPr>
        <w:t xml:space="preserve">сымшабақтары болаттан жасалған, </w:t>
      </w:r>
      <w:r w:rsidR="00AA2C74">
        <w:rPr>
          <w:sz w:val="24"/>
          <w:szCs w:val="24"/>
          <w:lang w:val="kk-KZ"/>
        </w:rPr>
        <w:t xml:space="preserve">шеңбер мен күпшекке құйылған; </w:t>
      </w:r>
      <w:r w:rsidR="00AA2C74" w:rsidRPr="00AA2C74">
        <w:rPr>
          <w:sz w:val="24"/>
          <w:szCs w:val="24"/>
          <w:lang w:val="kk-KZ"/>
        </w:rPr>
        <w:t>диаметр</w:t>
      </w:r>
      <w:r w:rsidR="00AA2C74">
        <w:rPr>
          <w:sz w:val="24"/>
          <w:szCs w:val="24"/>
          <w:lang w:val="kk-KZ"/>
        </w:rPr>
        <w:t xml:space="preserve">і </w:t>
      </w:r>
      <w:r w:rsidR="00AA2C74" w:rsidRPr="00AA2C74">
        <w:rPr>
          <w:sz w:val="24"/>
          <w:szCs w:val="24"/>
          <w:lang w:val="kk-KZ"/>
        </w:rPr>
        <w:t>4;</w:t>
      </w:r>
      <w:r w:rsidR="00AA2C74">
        <w:rPr>
          <w:sz w:val="24"/>
          <w:szCs w:val="24"/>
          <w:lang w:val="kk-KZ"/>
        </w:rPr>
        <w:t xml:space="preserve"> </w:t>
      </w:r>
      <w:r w:rsidR="00AA2C74" w:rsidRPr="00AA2C74">
        <w:rPr>
          <w:sz w:val="24"/>
          <w:szCs w:val="24"/>
          <w:lang w:val="kk-KZ"/>
        </w:rPr>
        <w:t>5;</w:t>
      </w:r>
      <w:r w:rsidR="00AA2C74">
        <w:rPr>
          <w:sz w:val="24"/>
          <w:szCs w:val="24"/>
          <w:lang w:val="kk-KZ"/>
        </w:rPr>
        <w:t xml:space="preserve"> </w:t>
      </w:r>
      <w:r w:rsidR="00AA2C74" w:rsidRPr="00AA2C74">
        <w:rPr>
          <w:sz w:val="24"/>
          <w:szCs w:val="24"/>
          <w:lang w:val="kk-KZ"/>
        </w:rPr>
        <w:lastRenderedPageBreak/>
        <w:t>6м</w:t>
      </w:r>
      <w:r w:rsidR="00AA2C74">
        <w:rPr>
          <w:sz w:val="24"/>
          <w:szCs w:val="24"/>
          <w:lang w:val="kk-KZ"/>
        </w:rPr>
        <w:t xml:space="preserve"> шкивтерді штампталған болат шеңберден және швелллерден жасалған сымшабақтардан жаса</w:t>
      </w:r>
      <w:r w:rsidR="00734FD5">
        <w:rPr>
          <w:sz w:val="24"/>
          <w:szCs w:val="24"/>
          <w:lang w:val="kk-KZ"/>
        </w:rPr>
        <w:t>йды</w:t>
      </w:r>
      <w:r w:rsidR="00AA2C74">
        <w:rPr>
          <w:sz w:val="24"/>
          <w:szCs w:val="24"/>
          <w:lang w:val="kk-KZ"/>
        </w:rPr>
        <w:t xml:space="preserve">, сымшабақтар күпшекке бұрандалармен және шеңберге тойтарма шегемен жалғастыралған.  Шкивтерге домалату мойынтіректері қолданылады. </w:t>
      </w:r>
    </w:p>
    <w:p w:rsidR="00182E39" w:rsidRPr="00AA2C74" w:rsidRDefault="00AA2C74" w:rsidP="00B1702B">
      <w:pPr>
        <w:ind w:firstLine="567"/>
        <w:jc w:val="both"/>
        <w:rPr>
          <w:sz w:val="24"/>
          <w:szCs w:val="24"/>
          <w:lang w:val="kk-KZ"/>
        </w:rPr>
      </w:pPr>
      <w:r>
        <w:rPr>
          <w:sz w:val="24"/>
          <w:szCs w:val="24"/>
          <w:lang w:val="kk-KZ"/>
        </w:rPr>
        <w:t xml:space="preserve">Коперлік шкивтердің ребордаларының биіктігі шеңбері құйылған шкивтерде – </w:t>
      </w:r>
      <w:r w:rsidRPr="00AA2C74">
        <w:rPr>
          <w:sz w:val="24"/>
          <w:szCs w:val="24"/>
          <w:lang w:val="kk-KZ"/>
        </w:rPr>
        <w:t>40, 50, 65, 80 ж</w:t>
      </w:r>
      <w:r>
        <w:rPr>
          <w:sz w:val="24"/>
          <w:szCs w:val="24"/>
          <w:lang w:val="kk-KZ"/>
        </w:rPr>
        <w:t>ә</w:t>
      </w:r>
      <w:r w:rsidRPr="00AA2C74">
        <w:rPr>
          <w:sz w:val="24"/>
          <w:szCs w:val="24"/>
          <w:lang w:val="kk-KZ"/>
        </w:rPr>
        <w:t xml:space="preserve">не 95 мм </w:t>
      </w:r>
      <w:r>
        <w:rPr>
          <w:sz w:val="24"/>
          <w:szCs w:val="24"/>
          <w:lang w:val="kk-KZ"/>
        </w:rPr>
        <w:t xml:space="preserve">сәйкесінше, ал штампталған шеңберлі шкивтерде – </w:t>
      </w:r>
      <w:r w:rsidRPr="00AA2C74">
        <w:rPr>
          <w:sz w:val="24"/>
          <w:szCs w:val="24"/>
          <w:lang w:val="kk-KZ"/>
        </w:rPr>
        <w:t xml:space="preserve">120 </w:t>
      </w:r>
      <w:r>
        <w:rPr>
          <w:sz w:val="24"/>
          <w:szCs w:val="24"/>
          <w:lang w:val="kk-KZ"/>
        </w:rPr>
        <w:t xml:space="preserve">және </w:t>
      </w:r>
      <w:r w:rsidRPr="00AA2C74">
        <w:rPr>
          <w:sz w:val="24"/>
          <w:szCs w:val="24"/>
          <w:lang w:val="kk-KZ"/>
        </w:rPr>
        <w:t xml:space="preserve">150 </w:t>
      </w:r>
      <w:r>
        <w:rPr>
          <w:sz w:val="24"/>
          <w:szCs w:val="24"/>
          <w:lang w:val="kk-KZ"/>
        </w:rPr>
        <w:t xml:space="preserve">мм. Шкивтердің салмағы </w:t>
      </w:r>
      <w:r>
        <w:rPr>
          <w:sz w:val="24"/>
          <w:szCs w:val="24"/>
          <w:lang w:val="en-US"/>
        </w:rPr>
        <w:t>600-10800</w:t>
      </w:r>
      <w:r>
        <w:rPr>
          <w:sz w:val="24"/>
          <w:szCs w:val="24"/>
        </w:rPr>
        <w:t xml:space="preserve"> кг</w:t>
      </w:r>
      <w:r>
        <w:rPr>
          <w:sz w:val="24"/>
          <w:szCs w:val="24"/>
          <w:lang w:val="kk-KZ"/>
        </w:rPr>
        <w:t>.</w:t>
      </w:r>
    </w:p>
    <w:p w:rsidR="00182E39" w:rsidRDefault="00734FD5" w:rsidP="00182E39">
      <w:pPr>
        <w:jc w:val="both"/>
        <w:rPr>
          <w:sz w:val="24"/>
          <w:szCs w:val="24"/>
          <w:lang w:val="kk-KZ"/>
        </w:rPr>
      </w:pPr>
      <w:r w:rsidRPr="008477D4">
        <w:rPr>
          <w:noProof/>
          <w:sz w:val="24"/>
          <w:szCs w:val="24"/>
        </w:rPr>
        <w:drawing>
          <wp:inline distT="0" distB="0" distL="0" distR="0">
            <wp:extent cx="1331955" cy="1668567"/>
            <wp:effectExtent l="19050" t="0" r="1545" b="0"/>
            <wp:docPr id="8"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 cstate="print"/>
                    <a:srcRect l="56919" t="19341" r="23157" b="42351"/>
                    <a:stretch>
                      <a:fillRect/>
                    </a:stretch>
                  </pic:blipFill>
                  <pic:spPr bwMode="auto">
                    <a:xfrm>
                      <a:off x="0" y="0"/>
                      <a:ext cx="1331956" cy="1668568"/>
                    </a:xfrm>
                    <a:prstGeom prst="rect">
                      <a:avLst/>
                    </a:prstGeom>
                    <a:noFill/>
                    <a:ln w="9525">
                      <a:noFill/>
                      <a:miter lim="800000"/>
                      <a:headEnd/>
                      <a:tailEnd/>
                    </a:ln>
                  </pic:spPr>
                </pic:pic>
              </a:graphicData>
            </a:graphic>
          </wp:inline>
        </w:drawing>
      </w:r>
      <w:r w:rsidRPr="008477D4">
        <w:rPr>
          <w:noProof/>
          <w:sz w:val="24"/>
          <w:szCs w:val="24"/>
        </w:rPr>
        <w:drawing>
          <wp:inline distT="0" distB="0" distL="0" distR="0">
            <wp:extent cx="1298369" cy="1606379"/>
            <wp:effectExtent l="19050" t="0" r="0" b="0"/>
            <wp:docPr id="9"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srcRect l="55828" t="51533" r="22423" b="6771"/>
                    <a:stretch>
                      <a:fillRect/>
                    </a:stretch>
                  </pic:blipFill>
                  <pic:spPr bwMode="auto">
                    <a:xfrm>
                      <a:off x="0" y="0"/>
                      <a:ext cx="1298369" cy="1606379"/>
                    </a:xfrm>
                    <a:prstGeom prst="rect">
                      <a:avLst/>
                    </a:prstGeom>
                    <a:noFill/>
                    <a:ln w="9525">
                      <a:noFill/>
                      <a:miter lim="800000"/>
                      <a:headEnd/>
                      <a:tailEnd/>
                    </a:ln>
                  </pic:spPr>
                </pic:pic>
              </a:graphicData>
            </a:graphic>
          </wp:inline>
        </w:drawing>
      </w:r>
    </w:p>
    <w:p w:rsidR="00734FD5" w:rsidRDefault="00734FD5" w:rsidP="00B32659">
      <w:pPr>
        <w:ind w:firstLine="567"/>
        <w:jc w:val="both"/>
        <w:rPr>
          <w:sz w:val="24"/>
          <w:szCs w:val="24"/>
          <w:lang w:val="kk-KZ"/>
        </w:rPr>
      </w:pPr>
      <w:r w:rsidRPr="00734FD5">
        <w:rPr>
          <w:sz w:val="24"/>
          <w:szCs w:val="24"/>
          <w:lang w:val="kk-KZ"/>
        </w:rPr>
        <w:t>Көпарқанды көтеру қондырғыларының</w:t>
      </w:r>
      <w:r>
        <w:rPr>
          <w:sz w:val="24"/>
          <w:szCs w:val="24"/>
          <w:u w:val="single"/>
          <w:lang w:val="kk-KZ"/>
        </w:rPr>
        <w:t xml:space="preserve"> ауытқытушы </w:t>
      </w:r>
      <w:r w:rsidRPr="00B32659">
        <w:rPr>
          <w:sz w:val="24"/>
          <w:szCs w:val="24"/>
          <w:u w:val="single"/>
          <w:lang w:val="kk-KZ"/>
        </w:rPr>
        <w:t>шкивтерін</w:t>
      </w:r>
      <w:r w:rsidR="00B32659">
        <w:rPr>
          <w:sz w:val="24"/>
          <w:szCs w:val="24"/>
          <w:lang w:val="kk-KZ"/>
        </w:rPr>
        <w:t xml:space="preserve"> </w:t>
      </w:r>
      <w:r w:rsidRPr="00B32659">
        <w:rPr>
          <w:sz w:val="24"/>
          <w:szCs w:val="24"/>
          <w:lang w:val="kk-KZ"/>
        </w:rPr>
        <w:t>коперде</w:t>
      </w:r>
      <w:r>
        <w:rPr>
          <w:sz w:val="24"/>
          <w:szCs w:val="24"/>
          <w:lang w:val="kk-KZ"/>
        </w:rPr>
        <w:t xml:space="preserve"> машинадан төмен орналастырады, олар жетекші шкивтің диаметріне тәуелсіз оқпанда көтеру ыдыстарының осьтері арасында қажетті қашықтықты келтіру үшін қажет. </w:t>
      </w:r>
    </w:p>
    <w:p w:rsidR="00734FD5" w:rsidRDefault="00734FD5" w:rsidP="00B32659">
      <w:pPr>
        <w:ind w:firstLine="567"/>
        <w:jc w:val="both"/>
        <w:rPr>
          <w:sz w:val="24"/>
          <w:szCs w:val="24"/>
          <w:lang w:val="kk-KZ"/>
        </w:rPr>
      </w:pPr>
      <w:r>
        <w:rPr>
          <w:sz w:val="24"/>
          <w:szCs w:val="24"/>
          <w:lang w:val="kk-KZ"/>
        </w:rPr>
        <w:t xml:space="preserve">Шкивтің арқанды ауытқыту бұрышы арқандардың қажалуын азайту үшін </w:t>
      </w:r>
      <w:r w:rsidRPr="00734FD5">
        <w:rPr>
          <w:sz w:val="24"/>
          <w:szCs w:val="24"/>
          <w:lang w:val="kk-KZ"/>
        </w:rPr>
        <w:t>15</w:t>
      </w:r>
      <w:r w:rsidRPr="00734FD5">
        <w:rPr>
          <w:sz w:val="24"/>
          <w:szCs w:val="24"/>
          <w:vertAlign w:val="superscript"/>
          <w:lang w:val="kk-KZ"/>
        </w:rPr>
        <w:t>о</w:t>
      </w:r>
      <w:r>
        <w:rPr>
          <w:sz w:val="24"/>
          <w:szCs w:val="24"/>
          <w:lang w:val="kk-KZ"/>
        </w:rPr>
        <w:t xml:space="preserve"> артық болмауы керек,  сонымен қатар арқанның жетекші шкивті қамту бұрышы </w:t>
      </w:r>
      <w:r w:rsidRPr="00734FD5">
        <w:rPr>
          <w:sz w:val="24"/>
          <w:szCs w:val="24"/>
          <w:lang w:val="kk-KZ"/>
        </w:rPr>
        <w:t>190 – 195</w:t>
      </w:r>
      <w:r w:rsidRPr="00734FD5">
        <w:rPr>
          <w:sz w:val="24"/>
          <w:szCs w:val="24"/>
          <w:vertAlign w:val="superscript"/>
          <w:lang w:val="kk-KZ"/>
        </w:rPr>
        <w:t>о</w:t>
      </w:r>
      <w:r w:rsidRPr="00734FD5">
        <w:rPr>
          <w:sz w:val="24"/>
          <w:szCs w:val="24"/>
          <w:lang w:val="kk-KZ"/>
        </w:rPr>
        <w:t>.</w:t>
      </w:r>
    </w:p>
    <w:p w:rsidR="00734FD5" w:rsidRDefault="00734FD5" w:rsidP="00B32659">
      <w:pPr>
        <w:ind w:firstLine="567"/>
        <w:jc w:val="both"/>
        <w:rPr>
          <w:sz w:val="24"/>
          <w:szCs w:val="24"/>
          <w:lang w:val="kk-KZ"/>
        </w:rPr>
      </w:pPr>
      <w:r>
        <w:rPr>
          <w:sz w:val="24"/>
          <w:szCs w:val="24"/>
          <w:lang w:val="kk-KZ"/>
        </w:rPr>
        <w:t>Бір ауытқытушы шкив пресстік отырғызу осінің бойына бекітілген, ал қалғандары роликтік мойынтіректермен еркін айналып тұруы керек, бұл арқандардың шкивтен сырғып кетуін болдырмайды.</w:t>
      </w:r>
    </w:p>
    <w:p w:rsidR="00734FD5" w:rsidRDefault="00734FD5" w:rsidP="00B32659">
      <w:pPr>
        <w:ind w:firstLine="567"/>
        <w:jc w:val="both"/>
        <w:rPr>
          <w:sz w:val="24"/>
          <w:szCs w:val="24"/>
          <w:lang w:val="kk-KZ"/>
        </w:rPr>
      </w:pPr>
      <w:r>
        <w:rPr>
          <w:sz w:val="24"/>
          <w:szCs w:val="24"/>
          <w:lang w:val="kk-KZ"/>
        </w:rPr>
        <w:t xml:space="preserve">Шкивтер осьтік жылжудан сақиналар арқылы </w:t>
      </w:r>
      <w:r w:rsidR="00B32659">
        <w:rPr>
          <w:sz w:val="24"/>
          <w:szCs w:val="24"/>
          <w:lang w:val="kk-KZ"/>
        </w:rPr>
        <w:t xml:space="preserve">бекітіледі. Ось роликтік мойынтіректерге тірелген. Шкивтердің шеңберлері пластикпен немесе майғатөзімді резеңкемен футерленген. Оське </w:t>
      </w:r>
      <w:r w:rsidR="00B32659" w:rsidRPr="00B32659">
        <w:rPr>
          <w:sz w:val="24"/>
          <w:szCs w:val="24"/>
          <w:lang w:val="kk-KZ"/>
        </w:rPr>
        <w:t>тахогенератор</w:t>
      </w:r>
      <w:r w:rsidR="00B32659">
        <w:rPr>
          <w:sz w:val="24"/>
          <w:szCs w:val="24"/>
          <w:lang w:val="kk-KZ"/>
        </w:rPr>
        <w:t xml:space="preserve"> және жүпісті бақылау аппаратының датчигі бекітілген.</w:t>
      </w:r>
    </w:p>
    <w:p w:rsidR="00A14271" w:rsidRPr="00B1702B" w:rsidRDefault="00B32659" w:rsidP="00B1702B">
      <w:pPr>
        <w:ind w:firstLine="567"/>
        <w:jc w:val="both"/>
        <w:rPr>
          <w:sz w:val="24"/>
          <w:szCs w:val="24"/>
          <w:lang w:val="kk-KZ"/>
        </w:rPr>
      </w:pPr>
      <w:r>
        <w:rPr>
          <w:sz w:val="24"/>
          <w:szCs w:val="24"/>
          <w:lang w:val="kk-KZ"/>
        </w:rPr>
        <w:t xml:space="preserve">Жетекші шкивінің диаметрі </w:t>
      </w:r>
      <w:r w:rsidRPr="00B32659">
        <w:rPr>
          <w:sz w:val="24"/>
          <w:szCs w:val="24"/>
          <w:lang w:val="kk-KZ"/>
        </w:rPr>
        <w:t xml:space="preserve">3,25м </w:t>
      </w:r>
      <w:r>
        <w:rPr>
          <w:sz w:val="24"/>
          <w:szCs w:val="24"/>
          <w:lang w:val="kk-KZ"/>
        </w:rPr>
        <w:t>дейінгі к</w:t>
      </w:r>
      <w:r w:rsidRPr="00734FD5">
        <w:rPr>
          <w:sz w:val="24"/>
          <w:szCs w:val="24"/>
          <w:lang w:val="kk-KZ"/>
        </w:rPr>
        <w:t xml:space="preserve">өпарқанды көтеру </w:t>
      </w:r>
      <w:r w:rsidRPr="00B32659">
        <w:rPr>
          <w:sz w:val="24"/>
          <w:szCs w:val="24"/>
          <w:lang w:val="kk-KZ"/>
        </w:rPr>
        <w:t>қондырғыларының ауытқытушы шкивтерін</w:t>
      </w:r>
      <w:r>
        <w:rPr>
          <w:sz w:val="24"/>
          <w:szCs w:val="24"/>
          <w:lang w:val="kk-KZ"/>
        </w:rPr>
        <w:t xml:space="preserve">ің диаметрі </w:t>
      </w:r>
      <w:r w:rsidRPr="00B32659">
        <w:rPr>
          <w:sz w:val="24"/>
          <w:szCs w:val="24"/>
          <w:lang w:val="kk-KZ"/>
        </w:rPr>
        <w:t>– 2м,</w:t>
      </w:r>
      <w:r>
        <w:rPr>
          <w:sz w:val="24"/>
          <w:szCs w:val="24"/>
          <w:lang w:val="kk-KZ"/>
        </w:rPr>
        <w:t xml:space="preserve"> ал одан үлкен диаметрде </w:t>
      </w:r>
      <w:r w:rsidRPr="00B32659">
        <w:rPr>
          <w:sz w:val="24"/>
          <w:szCs w:val="24"/>
          <w:lang w:val="kk-KZ"/>
        </w:rPr>
        <w:t>– 3м.</w:t>
      </w:r>
      <w:r>
        <w:rPr>
          <w:sz w:val="24"/>
          <w:szCs w:val="24"/>
          <w:lang w:val="kk-KZ"/>
        </w:rPr>
        <w:t xml:space="preserve"> Сәйкесінше ауытқытушы шкивтердің массалары </w:t>
      </w:r>
      <w:r>
        <w:rPr>
          <w:sz w:val="24"/>
          <w:szCs w:val="24"/>
        </w:rPr>
        <w:t xml:space="preserve">1,7 </w:t>
      </w:r>
      <w:r>
        <w:rPr>
          <w:sz w:val="24"/>
          <w:szCs w:val="24"/>
          <w:lang w:val="kk-KZ"/>
        </w:rPr>
        <w:t xml:space="preserve">және </w:t>
      </w:r>
      <w:r w:rsidRPr="00290D3F">
        <w:rPr>
          <w:sz w:val="24"/>
          <w:szCs w:val="24"/>
        </w:rPr>
        <w:t>4,1т</w:t>
      </w:r>
      <w:r>
        <w:rPr>
          <w:sz w:val="24"/>
          <w:szCs w:val="24"/>
          <w:lang w:val="kk-KZ"/>
        </w:rPr>
        <w:t xml:space="preserve"> тең</w:t>
      </w:r>
      <w:r w:rsidRPr="00290D3F">
        <w:rPr>
          <w:sz w:val="24"/>
          <w:szCs w:val="24"/>
        </w:rPr>
        <w:t>.</w:t>
      </w:r>
    </w:p>
    <w:p w:rsidR="00A14271" w:rsidRDefault="00A14271" w:rsidP="00314160">
      <w:pPr>
        <w:jc w:val="center"/>
        <w:rPr>
          <w:sz w:val="24"/>
          <w:szCs w:val="24"/>
          <w:u w:val="single"/>
          <w:lang w:val="kk-KZ"/>
        </w:rPr>
      </w:pPr>
    </w:p>
    <w:p w:rsidR="00003821" w:rsidRDefault="00003821">
      <w:pPr>
        <w:spacing w:after="200" w:line="276" w:lineRule="auto"/>
        <w:rPr>
          <w:sz w:val="24"/>
          <w:szCs w:val="24"/>
          <w:u w:val="single"/>
        </w:rPr>
      </w:pPr>
      <w:r>
        <w:rPr>
          <w:sz w:val="24"/>
          <w:szCs w:val="24"/>
          <w:u w:val="single"/>
        </w:rPr>
        <w:br w:type="page"/>
      </w:r>
    </w:p>
    <w:p w:rsidR="00314160" w:rsidRPr="00B26E30" w:rsidRDefault="00314160" w:rsidP="00314160">
      <w:pPr>
        <w:jc w:val="center"/>
        <w:rPr>
          <w:sz w:val="24"/>
          <w:szCs w:val="24"/>
          <w:u w:val="single"/>
        </w:rPr>
      </w:pPr>
      <w:r w:rsidRPr="00B26E30">
        <w:rPr>
          <w:sz w:val="24"/>
          <w:szCs w:val="24"/>
          <w:u w:val="single"/>
        </w:rPr>
        <w:lastRenderedPageBreak/>
        <w:t>Уравновешивание подъемных систем.</w:t>
      </w:r>
    </w:p>
    <w:p w:rsidR="00314160" w:rsidRPr="00B26E30" w:rsidRDefault="00314160" w:rsidP="00314160">
      <w:pPr>
        <w:jc w:val="both"/>
        <w:rPr>
          <w:sz w:val="24"/>
          <w:szCs w:val="24"/>
        </w:rPr>
      </w:pPr>
      <w:r w:rsidRPr="00B26E30">
        <w:rPr>
          <w:sz w:val="24"/>
          <w:szCs w:val="24"/>
        </w:rPr>
        <w:t xml:space="preserve">      Статический момент М</w:t>
      </w:r>
      <w:r w:rsidRPr="00B26E30">
        <w:rPr>
          <w:sz w:val="24"/>
          <w:szCs w:val="24"/>
          <w:vertAlign w:val="subscript"/>
        </w:rPr>
        <w:t>СТ</w:t>
      </w:r>
      <w:r w:rsidRPr="00B26E30">
        <w:rPr>
          <w:sz w:val="24"/>
          <w:szCs w:val="24"/>
        </w:rPr>
        <w:t xml:space="preserve"> (</w:t>
      </w:r>
      <w:proofErr w:type="gramStart"/>
      <w:r w:rsidRPr="00B26E30">
        <w:rPr>
          <w:sz w:val="24"/>
          <w:szCs w:val="24"/>
        </w:rPr>
        <w:t>Н-М</w:t>
      </w:r>
      <w:proofErr w:type="gramEnd"/>
      <w:r w:rsidRPr="00B26E30">
        <w:rPr>
          <w:sz w:val="24"/>
          <w:szCs w:val="24"/>
        </w:rPr>
        <w:t>) относительно оси вращения барабана в подъемных системах с органами навивки постоянного радиуса R и без уравновешивающего каната будет переменным:</w:t>
      </w:r>
    </w:p>
    <w:p w:rsidR="00314160" w:rsidRPr="00B26E30" w:rsidRDefault="00314160" w:rsidP="00314160">
      <w:pPr>
        <w:jc w:val="both"/>
        <w:rPr>
          <w:sz w:val="24"/>
          <w:szCs w:val="24"/>
        </w:rPr>
      </w:pPr>
      <w:r w:rsidRPr="00B26E30">
        <w:rPr>
          <w:sz w:val="24"/>
          <w:szCs w:val="24"/>
        </w:rPr>
        <w:t xml:space="preserve">                                         М</w:t>
      </w:r>
      <w:r w:rsidRPr="00B26E30">
        <w:rPr>
          <w:sz w:val="24"/>
          <w:szCs w:val="24"/>
          <w:vertAlign w:val="subscript"/>
        </w:rPr>
        <w:t>СТ</w:t>
      </w:r>
      <w:r w:rsidRPr="00B26E30">
        <w:rPr>
          <w:sz w:val="24"/>
          <w:szCs w:val="24"/>
        </w:rPr>
        <w:t xml:space="preserve"> = </w:t>
      </w:r>
      <w:proofErr w:type="gramStart"/>
      <w:r w:rsidRPr="00B26E30">
        <w:rPr>
          <w:sz w:val="24"/>
          <w:szCs w:val="24"/>
        </w:rPr>
        <w:t>F</w:t>
      </w:r>
      <w:proofErr w:type="gramEnd"/>
      <w:r w:rsidRPr="00B26E30">
        <w:rPr>
          <w:sz w:val="24"/>
          <w:szCs w:val="24"/>
          <w:vertAlign w:val="subscript"/>
        </w:rPr>
        <w:t xml:space="preserve">СТ </w:t>
      </w:r>
      <w:r w:rsidRPr="00B26E30">
        <w:rPr>
          <w:sz w:val="24"/>
          <w:szCs w:val="24"/>
        </w:rPr>
        <w:t>∙ R   (1), где</w:t>
      </w:r>
    </w:p>
    <w:p w:rsidR="00314160" w:rsidRPr="00B26E30" w:rsidRDefault="00314160" w:rsidP="00314160">
      <w:pPr>
        <w:jc w:val="both"/>
        <w:rPr>
          <w:sz w:val="24"/>
          <w:szCs w:val="24"/>
        </w:rPr>
      </w:pPr>
      <w:proofErr w:type="gramStart"/>
      <w:r w:rsidRPr="00B26E30">
        <w:rPr>
          <w:sz w:val="24"/>
          <w:szCs w:val="24"/>
        </w:rPr>
        <w:t>F</w:t>
      </w:r>
      <w:proofErr w:type="gramEnd"/>
      <w:r w:rsidRPr="00B26E30">
        <w:rPr>
          <w:sz w:val="24"/>
          <w:szCs w:val="24"/>
          <w:vertAlign w:val="subscript"/>
        </w:rPr>
        <w:t xml:space="preserve">СТ </w:t>
      </w:r>
      <w:r w:rsidRPr="00B26E30">
        <w:rPr>
          <w:sz w:val="24"/>
          <w:szCs w:val="24"/>
        </w:rPr>
        <w:t>– статическое усилие подъемной системы на окружности органа навивки, т.е. разность статических натяжений поднимающейся F</w:t>
      </w:r>
      <w:r w:rsidRPr="00B26E30">
        <w:rPr>
          <w:sz w:val="24"/>
          <w:szCs w:val="24"/>
          <w:vertAlign w:val="subscript"/>
        </w:rPr>
        <w:t>ПОД</w:t>
      </w:r>
      <w:r w:rsidRPr="00B26E30">
        <w:rPr>
          <w:sz w:val="24"/>
          <w:szCs w:val="24"/>
        </w:rPr>
        <w:t xml:space="preserve"> и опускающейся F</w:t>
      </w:r>
      <w:r w:rsidRPr="00B26E30">
        <w:rPr>
          <w:sz w:val="24"/>
          <w:szCs w:val="24"/>
          <w:vertAlign w:val="subscript"/>
        </w:rPr>
        <w:t>ОП</w:t>
      </w:r>
      <w:r w:rsidRPr="00B26E30">
        <w:rPr>
          <w:sz w:val="24"/>
          <w:szCs w:val="24"/>
        </w:rPr>
        <w:t xml:space="preserve"> ветвей каната, Н.</w:t>
      </w:r>
    </w:p>
    <w:p w:rsidR="00314160" w:rsidRPr="00B26E30" w:rsidRDefault="00314160" w:rsidP="00314160">
      <w:pPr>
        <w:jc w:val="both"/>
        <w:rPr>
          <w:sz w:val="24"/>
          <w:szCs w:val="24"/>
        </w:rPr>
      </w:pPr>
      <w:r w:rsidRPr="00B26E30">
        <w:rPr>
          <w:sz w:val="24"/>
          <w:szCs w:val="24"/>
        </w:rPr>
        <w:t xml:space="preserve">      Пренебрегаем различными вредными сопротивлениями в стволе и установке и так как R = </w:t>
      </w:r>
      <w:r w:rsidRPr="00B26E30">
        <w:rPr>
          <w:sz w:val="24"/>
          <w:szCs w:val="24"/>
          <w:lang w:val="en-US"/>
        </w:rPr>
        <w:t>const</w:t>
      </w:r>
      <w:r w:rsidRPr="00B26E30">
        <w:rPr>
          <w:sz w:val="24"/>
          <w:szCs w:val="24"/>
        </w:rPr>
        <w:t>, в начале подъема:</w:t>
      </w:r>
    </w:p>
    <w:p w:rsidR="00314160" w:rsidRPr="00B26E30" w:rsidRDefault="00314160" w:rsidP="00314160">
      <w:pPr>
        <w:jc w:val="both"/>
        <w:rPr>
          <w:sz w:val="24"/>
          <w:szCs w:val="24"/>
        </w:rPr>
      </w:pPr>
      <w:r w:rsidRPr="00B26E30">
        <w:rPr>
          <w:sz w:val="24"/>
          <w:szCs w:val="24"/>
        </w:rPr>
        <w:t xml:space="preserve">                F</w:t>
      </w:r>
      <w:r w:rsidRPr="00B26E30">
        <w:rPr>
          <w:sz w:val="24"/>
          <w:szCs w:val="24"/>
          <w:vertAlign w:val="subscript"/>
        </w:rPr>
        <w:t xml:space="preserve">СТ </w:t>
      </w:r>
      <w:r w:rsidRPr="00B26E30">
        <w:rPr>
          <w:sz w:val="24"/>
          <w:szCs w:val="24"/>
        </w:rPr>
        <w:t>= F</w:t>
      </w:r>
      <w:r w:rsidRPr="00B26E30">
        <w:rPr>
          <w:sz w:val="24"/>
          <w:szCs w:val="24"/>
          <w:vertAlign w:val="subscript"/>
        </w:rPr>
        <w:t xml:space="preserve">ПОД </w:t>
      </w:r>
      <w:r w:rsidRPr="00B26E30">
        <w:rPr>
          <w:sz w:val="24"/>
          <w:szCs w:val="24"/>
        </w:rPr>
        <w:t>– F</w:t>
      </w:r>
      <w:r w:rsidRPr="00B26E30">
        <w:rPr>
          <w:sz w:val="24"/>
          <w:szCs w:val="24"/>
          <w:vertAlign w:val="subscript"/>
        </w:rPr>
        <w:t>ОП</w:t>
      </w:r>
      <w:r w:rsidRPr="00B26E30">
        <w:rPr>
          <w:sz w:val="24"/>
          <w:szCs w:val="24"/>
        </w:rPr>
        <w:t xml:space="preserve"> = </w:t>
      </w:r>
      <w:proofErr w:type="spellStart"/>
      <w:r w:rsidRPr="00B26E30">
        <w:rPr>
          <w:sz w:val="24"/>
          <w:szCs w:val="24"/>
        </w:rPr>
        <w:t>д</w:t>
      </w:r>
      <w:proofErr w:type="spellEnd"/>
      <w:r w:rsidRPr="00B26E30">
        <w:rPr>
          <w:sz w:val="24"/>
          <w:szCs w:val="24"/>
        </w:rPr>
        <w:t>(</w:t>
      </w:r>
      <w:proofErr w:type="gramStart"/>
      <w:r w:rsidRPr="00B26E30">
        <w:rPr>
          <w:sz w:val="24"/>
          <w:szCs w:val="24"/>
        </w:rPr>
        <w:t>Q</w:t>
      </w:r>
      <w:proofErr w:type="gramEnd"/>
      <w:r w:rsidRPr="00B26E30">
        <w:rPr>
          <w:sz w:val="24"/>
          <w:szCs w:val="24"/>
          <w:vertAlign w:val="subscript"/>
        </w:rPr>
        <w:t>П</w:t>
      </w:r>
      <w:r w:rsidRPr="00B26E30">
        <w:rPr>
          <w:sz w:val="24"/>
          <w:szCs w:val="24"/>
        </w:rPr>
        <w:t xml:space="preserve"> + Q</w:t>
      </w:r>
      <w:r w:rsidRPr="00B26E30">
        <w:rPr>
          <w:sz w:val="24"/>
          <w:szCs w:val="24"/>
          <w:vertAlign w:val="subscript"/>
        </w:rPr>
        <w:t>С</w:t>
      </w:r>
      <w:r w:rsidRPr="00B26E30">
        <w:rPr>
          <w:sz w:val="24"/>
          <w:szCs w:val="24"/>
        </w:rPr>
        <w:t xml:space="preserve"> +</w:t>
      </w:r>
      <w:proofErr w:type="spellStart"/>
      <w:r w:rsidRPr="00B26E30">
        <w:rPr>
          <w:sz w:val="24"/>
          <w:szCs w:val="24"/>
        </w:rPr>
        <w:t>рН</w:t>
      </w:r>
      <w:proofErr w:type="spellEnd"/>
      <w:r w:rsidRPr="00B26E30">
        <w:rPr>
          <w:sz w:val="24"/>
          <w:szCs w:val="24"/>
        </w:rPr>
        <w:t xml:space="preserve">) – </w:t>
      </w:r>
      <w:proofErr w:type="spellStart"/>
      <w:r w:rsidRPr="00B26E30">
        <w:rPr>
          <w:sz w:val="24"/>
          <w:szCs w:val="24"/>
        </w:rPr>
        <w:t>дQ</w:t>
      </w:r>
      <w:r w:rsidRPr="00B26E30">
        <w:rPr>
          <w:sz w:val="24"/>
          <w:szCs w:val="24"/>
          <w:vertAlign w:val="subscript"/>
        </w:rPr>
        <w:t>С</w:t>
      </w:r>
      <w:proofErr w:type="spellEnd"/>
      <w:r w:rsidRPr="00B26E30">
        <w:rPr>
          <w:sz w:val="24"/>
          <w:szCs w:val="24"/>
        </w:rPr>
        <w:t xml:space="preserve"> = </w:t>
      </w:r>
      <w:proofErr w:type="spellStart"/>
      <w:r w:rsidRPr="00B26E30">
        <w:rPr>
          <w:sz w:val="24"/>
          <w:szCs w:val="24"/>
        </w:rPr>
        <w:t>д</w:t>
      </w:r>
      <w:proofErr w:type="spellEnd"/>
      <w:r w:rsidRPr="00B26E30">
        <w:rPr>
          <w:sz w:val="24"/>
          <w:szCs w:val="24"/>
        </w:rPr>
        <w:t>(Q</w:t>
      </w:r>
      <w:r w:rsidRPr="00B26E30">
        <w:rPr>
          <w:sz w:val="24"/>
          <w:szCs w:val="24"/>
          <w:vertAlign w:val="subscript"/>
        </w:rPr>
        <w:t>П</w:t>
      </w:r>
      <w:r w:rsidRPr="00B26E30">
        <w:rPr>
          <w:sz w:val="24"/>
          <w:szCs w:val="24"/>
        </w:rPr>
        <w:t xml:space="preserve"> + </w:t>
      </w:r>
      <w:proofErr w:type="spellStart"/>
      <w:r w:rsidRPr="00B26E30">
        <w:rPr>
          <w:sz w:val="24"/>
          <w:szCs w:val="24"/>
        </w:rPr>
        <w:t>рН</w:t>
      </w:r>
      <w:proofErr w:type="spellEnd"/>
      <w:r w:rsidRPr="00B26E30">
        <w:rPr>
          <w:sz w:val="24"/>
          <w:szCs w:val="24"/>
        </w:rPr>
        <w:t>),     (2)</w:t>
      </w:r>
    </w:p>
    <w:p w:rsidR="00314160" w:rsidRPr="00B26E30" w:rsidRDefault="00314160" w:rsidP="00314160">
      <w:pPr>
        <w:jc w:val="both"/>
        <w:rPr>
          <w:sz w:val="24"/>
          <w:szCs w:val="24"/>
        </w:rPr>
      </w:pPr>
      <w:r w:rsidRPr="00B26E30">
        <w:rPr>
          <w:sz w:val="24"/>
          <w:szCs w:val="24"/>
        </w:rPr>
        <w:t xml:space="preserve">      В конце подъема:</w:t>
      </w:r>
    </w:p>
    <w:p w:rsidR="00314160" w:rsidRPr="00B26E30" w:rsidRDefault="00314160" w:rsidP="00314160">
      <w:pPr>
        <w:jc w:val="both"/>
        <w:rPr>
          <w:sz w:val="24"/>
          <w:szCs w:val="24"/>
        </w:rPr>
      </w:pPr>
      <w:r w:rsidRPr="00B26E30">
        <w:rPr>
          <w:sz w:val="24"/>
          <w:szCs w:val="24"/>
        </w:rPr>
        <w:t xml:space="preserve">               F</w:t>
      </w:r>
      <w:r w:rsidRPr="00B26E30">
        <w:rPr>
          <w:sz w:val="24"/>
          <w:szCs w:val="24"/>
          <w:vertAlign w:val="subscript"/>
        </w:rPr>
        <w:t xml:space="preserve">СТ </w:t>
      </w:r>
      <w:r w:rsidRPr="00B26E30">
        <w:rPr>
          <w:sz w:val="24"/>
          <w:szCs w:val="24"/>
        </w:rPr>
        <w:t>= F</w:t>
      </w:r>
      <w:r w:rsidRPr="00B26E30">
        <w:rPr>
          <w:sz w:val="24"/>
          <w:szCs w:val="24"/>
          <w:vertAlign w:val="subscript"/>
        </w:rPr>
        <w:t xml:space="preserve">ПОД </w:t>
      </w:r>
      <w:r w:rsidRPr="00B26E30">
        <w:rPr>
          <w:sz w:val="24"/>
          <w:szCs w:val="24"/>
        </w:rPr>
        <w:t>– F</w:t>
      </w:r>
      <w:r w:rsidRPr="00B26E30">
        <w:rPr>
          <w:sz w:val="24"/>
          <w:szCs w:val="24"/>
          <w:vertAlign w:val="subscript"/>
        </w:rPr>
        <w:t>ОП</w:t>
      </w:r>
      <w:r w:rsidRPr="00B26E30">
        <w:rPr>
          <w:sz w:val="24"/>
          <w:szCs w:val="24"/>
        </w:rPr>
        <w:t xml:space="preserve"> = </w:t>
      </w:r>
      <w:proofErr w:type="spellStart"/>
      <w:r w:rsidRPr="00B26E30">
        <w:rPr>
          <w:sz w:val="24"/>
          <w:szCs w:val="24"/>
        </w:rPr>
        <w:t>д</w:t>
      </w:r>
      <w:proofErr w:type="spellEnd"/>
      <w:r w:rsidRPr="00B26E30">
        <w:rPr>
          <w:sz w:val="24"/>
          <w:szCs w:val="24"/>
        </w:rPr>
        <w:t>(Q</w:t>
      </w:r>
      <w:r w:rsidRPr="00B26E30">
        <w:rPr>
          <w:sz w:val="24"/>
          <w:szCs w:val="24"/>
          <w:vertAlign w:val="subscript"/>
        </w:rPr>
        <w:t>П</w:t>
      </w:r>
      <w:r w:rsidRPr="00B26E30">
        <w:rPr>
          <w:sz w:val="24"/>
          <w:szCs w:val="24"/>
        </w:rPr>
        <w:t xml:space="preserve"> + Q</w:t>
      </w:r>
      <w:r w:rsidRPr="00B26E30">
        <w:rPr>
          <w:sz w:val="24"/>
          <w:szCs w:val="24"/>
          <w:vertAlign w:val="subscript"/>
        </w:rPr>
        <w:t>С</w:t>
      </w:r>
      <w:r w:rsidRPr="00B26E30">
        <w:rPr>
          <w:sz w:val="24"/>
          <w:szCs w:val="24"/>
        </w:rPr>
        <w:t xml:space="preserve">) – </w:t>
      </w:r>
      <w:proofErr w:type="spellStart"/>
      <w:r w:rsidRPr="00B26E30">
        <w:rPr>
          <w:sz w:val="24"/>
          <w:szCs w:val="24"/>
        </w:rPr>
        <w:t>д</w:t>
      </w:r>
      <w:proofErr w:type="spellEnd"/>
      <w:r w:rsidRPr="00B26E30">
        <w:rPr>
          <w:sz w:val="24"/>
          <w:szCs w:val="24"/>
        </w:rPr>
        <w:t>(Q</w:t>
      </w:r>
      <w:r w:rsidRPr="00B26E30">
        <w:rPr>
          <w:sz w:val="24"/>
          <w:szCs w:val="24"/>
          <w:vertAlign w:val="subscript"/>
        </w:rPr>
        <w:t>С</w:t>
      </w:r>
      <w:r w:rsidRPr="00B26E30">
        <w:rPr>
          <w:sz w:val="24"/>
          <w:szCs w:val="24"/>
        </w:rPr>
        <w:t xml:space="preserve"> +</w:t>
      </w:r>
      <w:proofErr w:type="spellStart"/>
      <w:r w:rsidRPr="00B26E30">
        <w:rPr>
          <w:sz w:val="24"/>
          <w:szCs w:val="24"/>
        </w:rPr>
        <w:t>рН</w:t>
      </w:r>
      <w:proofErr w:type="spellEnd"/>
      <w:proofErr w:type="gramStart"/>
      <w:r w:rsidRPr="00B26E30">
        <w:rPr>
          <w:sz w:val="24"/>
          <w:szCs w:val="24"/>
        </w:rPr>
        <w:t xml:space="preserve"> )</w:t>
      </w:r>
      <w:proofErr w:type="gramEnd"/>
      <w:r w:rsidRPr="00B26E30">
        <w:rPr>
          <w:sz w:val="24"/>
          <w:szCs w:val="24"/>
        </w:rPr>
        <w:t xml:space="preserve"> = </w:t>
      </w:r>
      <w:proofErr w:type="spellStart"/>
      <w:r w:rsidRPr="00B26E30">
        <w:rPr>
          <w:sz w:val="24"/>
          <w:szCs w:val="24"/>
        </w:rPr>
        <w:t>д</w:t>
      </w:r>
      <w:proofErr w:type="spellEnd"/>
      <w:r w:rsidRPr="00B26E30">
        <w:rPr>
          <w:sz w:val="24"/>
          <w:szCs w:val="24"/>
        </w:rPr>
        <w:t>(Q</w:t>
      </w:r>
      <w:r w:rsidRPr="00B26E30">
        <w:rPr>
          <w:sz w:val="24"/>
          <w:szCs w:val="24"/>
          <w:vertAlign w:val="subscript"/>
        </w:rPr>
        <w:t xml:space="preserve">П - </w:t>
      </w:r>
      <w:proofErr w:type="spellStart"/>
      <w:r w:rsidRPr="00B26E30">
        <w:rPr>
          <w:sz w:val="24"/>
          <w:szCs w:val="24"/>
        </w:rPr>
        <w:t>рН</w:t>
      </w:r>
      <w:proofErr w:type="spellEnd"/>
      <w:r w:rsidRPr="00B26E30">
        <w:rPr>
          <w:sz w:val="24"/>
          <w:szCs w:val="24"/>
        </w:rPr>
        <w:t>),    (3), где</w:t>
      </w:r>
    </w:p>
    <w:p w:rsidR="00314160" w:rsidRPr="00B26E30" w:rsidRDefault="00314160" w:rsidP="00314160">
      <w:pPr>
        <w:jc w:val="both"/>
        <w:rPr>
          <w:sz w:val="24"/>
          <w:szCs w:val="24"/>
        </w:rPr>
      </w:pPr>
      <w:proofErr w:type="spellStart"/>
      <w:proofErr w:type="gramStart"/>
      <w:r w:rsidRPr="00B26E30">
        <w:rPr>
          <w:sz w:val="24"/>
          <w:szCs w:val="24"/>
        </w:rPr>
        <w:t>р</w:t>
      </w:r>
      <w:proofErr w:type="spellEnd"/>
      <w:proofErr w:type="gramEnd"/>
      <w:r w:rsidRPr="00B26E30">
        <w:rPr>
          <w:sz w:val="24"/>
          <w:szCs w:val="24"/>
        </w:rPr>
        <w:t xml:space="preserve"> и </w:t>
      </w:r>
      <w:proofErr w:type="spellStart"/>
      <w:r w:rsidRPr="00B26E30">
        <w:rPr>
          <w:sz w:val="24"/>
          <w:szCs w:val="24"/>
        </w:rPr>
        <w:t>д</w:t>
      </w:r>
      <w:proofErr w:type="spellEnd"/>
      <w:r w:rsidRPr="00B26E30">
        <w:rPr>
          <w:sz w:val="24"/>
          <w:szCs w:val="24"/>
        </w:rPr>
        <w:t xml:space="preserve"> – линейная масса (масса 1м) соответственно подъемного и уравновешивающего канатов, кг/м.</w:t>
      </w:r>
    </w:p>
    <w:p w:rsidR="00314160" w:rsidRPr="00B26E30" w:rsidRDefault="00314160" w:rsidP="00314160">
      <w:pPr>
        <w:jc w:val="both"/>
        <w:rPr>
          <w:sz w:val="24"/>
          <w:szCs w:val="24"/>
        </w:rPr>
      </w:pPr>
      <w:r w:rsidRPr="00B26E30">
        <w:rPr>
          <w:sz w:val="24"/>
          <w:szCs w:val="24"/>
        </w:rPr>
        <w:t xml:space="preserve">      Собственные массы подъемных сосудов уравновешиваются, а непостоянство М</w:t>
      </w:r>
      <w:r w:rsidRPr="00B26E30">
        <w:rPr>
          <w:sz w:val="24"/>
          <w:szCs w:val="24"/>
          <w:vertAlign w:val="subscript"/>
        </w:rPr>
        <w:t>СТ</w:t>
      </w:r>
      <w:r w:rsidRPr="00B26E30">
        <w:rPr>
          <w:sz w:val="24"/>
          <w:szCs w:val="24"/>
        </w:rPr>
        <w:t xml:space="preserve"> объясняется влиянием подъемного каната. В начале подъема масса подъемного каната </w:t>
      </w:r>
      <w:proofErr w:type="spellStart"/>
      <w:r w:rsidRPr="00B26E30">
        <w:rPr>
          <w:sz w:val="24"/>
          <w:szCs w:val="24"/>
        </w:rPr>
        <w:t>рН</w:t>
      </w:r>
      <w:proofErr w:type="spellEnd"/>
      <w:r w:rsidRPr="00B26E30">
        <w:rPr>
          <w:sz w:val="24"/>
          <w:szCs w:val="24"/>
        </w:rPr>
        <w:t xml:space="preserve"> увеличивает значение F</w:t>
      </w:r>
      <w:r w:rsidRPr="00B26E30">
        <w:rPr>
          <w:sz w:val="24"/>
          <w:szCs w:val="24"/>
          <w:vertAlign w:val="subscript"/>
        </w:rPr>
        <w:t>СТ</w:t>
      </w:r>
      <w:r w:rsidRPr="00B26E30">
        <w:rPr>
          <w:sz w:val="24"/>
          <w:szCs w:val="24"/>
        </w:rPr>
        <w:t xml:space="preserve">, в конце – уменьшает и, если </w:t>
      </w:r>
      <w:proofErr w:type="spellStart"/>
      <w:r w:rsidRPr="00B26E30">
        <w:rPr>
          <w:sz w:val="24"/>
          <w:szCs w:val="24"/>
        </w:rPr>
        <w:t>рН</w:t>
      </w:r>
      <w:proofErr w:type="spellEnd"/>
      <w:r w:rsidRPr="00B26E30">
        <w:rPr>
          <w:sz w:val="24"/>
          <w:szCs w:val="24"/>
        </w:rPr>
        <w:t xml:space="preserve"> &gt; </w:t>
      </w:r>
      <w:proofErr w:type="gramStart"/>
      <w:r w:rsidRPr="00B26E30">
        <w:rPr>
          <w:sz w:val="24"/>
          <w:szCs w:val="24"/>
        </w:rPr>
        <w:t>Q</w:t>
      </w:r>
      <w:proofErr w:type="gramEnd"/>
      <w:r w:rsidRPr="00B26E30">
        <w:rPr>
          <w:sz w:val="24"/>
          <w:szCs w:val="24"/>
          <w:vertAlign w:val="subscript"/>
        </w:rPr>
        <w:t>П</w:t>
      </w:r>
      <w:r w:rsidRPr="00B26E30">
        <w:rPr>
          <w:sz w:val="24"/>
          <w:szCs w:val="24"/>
        </w:rPr>
        <w:t>, то F</w:t>
      </w:r>
      <w:r w:rsidRPr="00B26E30">
        <w:rPr>
          <w:sz w:val="24"/>
          <w:szCs w:val="24"/>
          <w:vertAlign w:val="subscript"/>
        </w:rPr>
        <w:t>СТ</w:t>
      </w:r>
      <w:r w:rsidRPr="00B26E30">
        <w:rPr>
          <w:sz w:val="24"/>
          <w:szCs w:val="24"/>
        </w:rPr>
        <w:t xml:space="preserve"> станет отрицательным, т.е. необходимо применять торможение.</w:t>
      </w:r>
    </w:p>
    <w:p w:rsidR="00314160" w:rsidRPr="00B26E30" w:rsidRDefault="00314160" w:rsidP="00314160">
      <w:pPr>
        <w:jc w:val="both"/>
        <w:rPr>
          <w:sz w:val="24"/>
          <w:szCs w:val="24"/>
        </w:rPr>
      </w:pPr>
      <w:r w:rsidRPr="00B26E30">
        <w:rPr>
          <w:sz w:val="24"/>
          <w:szCs w:val="24"/>
        </w:rPr>
        <w:t xml:space="preserve">      С точки зрения управления машиной и </w:t>
      </w:r>
      <w:proofErr w:type="gramStart"/>
      <w:r w:rsidRPr="00B26E30">
        <w:rPr>
          <w:sz w:val="24"/>
          <w:szCs w:val="24"/>
        </w:rPr>
        <w:t>расходе</w:t>
      </w:r>
      <w:proofErr w:type="gramEnd"/>
      <w:r w:rsidRPr="00B26E30">
        <w:rPr>
          <w:sz w:val="24"/>
          <w:szCs w:val="24"/>
        </w:rPr>
        <w:t xml:space="preserve"> энергии желательно, чтобы значение М</w:t>
      </w:r>
      <w:r w:rsidRPr="00B26E30">
        <w:rPr>
          <w:sz w:val="24"/>
          <w:szCs w:val="24"/>
          <w:vertAlign w:val="subscript"/>
        </w:rPr>
        <w:t>СТ</w:t>
      </w:r>
      <w:r w:rsidRPr="00B26E30">
        <w:rPr>
          <w:sz w:val="24"/>
          <w:szCs w:val="24"/>
        </w:rPr>
        <w:t xml:space="preserve"> за время движения подъемных сосудов было более или менее постоянно, что возможно при применении равновесного уравновешивающего канат (</w:t>
      </w:r>
      <w:proofErr w:type="spellStart"/>
      <w:r w:rsidRPr="00B26E30">
        <w:rPr>
          <w:sz w:val="24"/>
          <w:szCs w:val="24"/>
        </w:rPr>
        <w:t>д</w:t>
      </w:r>
      <w:proofErr w:type="spellEnd"/>
      <w:r w:rsidRPr="00B26E30">
        <w:rPr>
          <w:sz w:val="24"/>
          <w:szCs w:val="24"/>
        </w:rPr>
        <w:t xml:space="preserve"> = </w:t>
      </w:r>
      <w:proofErr w:type="spellStart"/>
      <w:r w:rsidRPr="00B26E30">
        <w:rPr>
          <w:sz w:val="24"/>
          <w:szCs w:val="24"/>
        </w:rPr>
        <w:t>р</w:t>
      </w:r>
      <w:proofErr w:type="spellEnd"/>
      <w:r w:rsidRPr="00B26E30">
        <w:rPr>
          <w:sz w:val="24"/>
          <w:szCs w:val="24"/>
        </w:rPr>
        <w:t>), прикрепляемого своими концами к днищам подвесных сосудов и образующего в зумпфе ствола петлю. В этом случае за время подъемной операции F</w:t>
      </w:r>
      <w:r w:rsidRPr="00B26E30">
        <w:rPr>
          <w:sz w:val="24"/>
          <w:szCs w:val="24"/>
          <w:vertAlign w:val="subscript"/>
        </w:rPr>
        <w:t>СТ</w:t>
      </w:r>
      <w:r w:rsidRPr="00B26E30">
        <w:rPr>
          <w:sz w:val="24"/>
          <w:szCs w:val="24"/>
        </w:rPr>
        <w:t xml:space="preserve"> = </w:t>
      </w:r>
      <w:proofErr w:type="gramStart"/>
      <w:r w:rsidRPr="00B26E30">
        <w:rPr>
          <w:sz w:val="24"/>
          <w:szCs w:val="24"/>
        </w:rPr>
        <w:t>Q</w:t>
      </w:r>
      <w:proofErr w:type="gramEnd"/>
      <w:r w:rsidRPr="00B26E30">
        <w:rPr>
          <w:sz w:val="24"/>
          <w:szCs w:val="24"/>
          <w:vertAlign w:val="subscript"/>
        </w:rPr>
        <w:t>П</w:t>
      </w:r>
      <w:r w:rsidRPr="00B26E30">
        <w:rPr>
          <w:sz w:val="24"/>
          <w:szCs w:val="24"/>
        </w:rPr>
        <w:t>, т.е. здесь статическое усилие (а следовательно, и статический момент) системы будут постоянным.</w:t>
      </w:r>
    </w:p>
    <w:p w:rsidR="00314160" w:rsidRPr="00B26E30" w:rsidRDefault="00314160" w:rsidP="00314160">
      <w:pPr>
        <w:jc w:val="both"/>
        <w:rPr>
          <w:sz w:val="24"/>
          <w:szCs w:val="24"/>
        </w:rPr>
      </w:pPr>
      <w:r w:rsidRPr="00B26E30">
        <w:rPr>
          <w:sz w:val="24"/>
          <w:szCs w:val="24"/>
        </w:rPr>
        <w:t xml:space="preserve">      Линейная масса уравновешивающего каната может быть меньше (легкий, уравновешивающий канат), равна (равновесный уравновешивающий канат) или больше (тяжелый уравновешивающий канат) линейной массы подъемного каната.</w:t>
      </w:r>
    </w:p>
    <w:p w:rsidR="00314160" w:rsidRPr="00B26E30" w:rsidRDefault="00314160" w:rsidP="00314160">
      <w:pPr>
        <w:jc w:val="both"/>
        <w:rPr>
          <w:sz w:val="24"/>
          <w:szCs w:val="24"/>
        </w:rPr>
      </w:pPr>
      <w:r w:rsidRPr="00B26E30">
        <w:rPr>
          <w:sz w:val="24"/>
          <w:szCs w:val="24"/>
        </w:rPr>
        <w:t xml:space="preserve">      Легкий уравновешивающий канат применяют для некоторого уменьшения отрицательных усилий во время замедленного движения сосудов.</w:t>
      </w:r>
    </w:p>
    <w:p w:rsidR="00314160" w:rsidRPr="00B26E30" w:rsidRDefault="00314160" w:rsidP="00314160">
      <w:pPr>
        <w:jc w:val="both"/>
        <w:rPr>
          <w:sz w:val="24"/>
          <w:szCs w:val="24"/>
        </w:rPr>
      </w:pPr>
      <w:r w:rsidRPr="00B26E30">
        <w:rPr>
          <w:sz w:val="24"/>
          <w:szCs w:val="24"/>
        </w:rPr>
        <w:t xml:space="preserve">      При тяжелом уравновешивающем канате мощность подъемного двигателя может несколько уменьшиться, но чрезмерное увеличение массы уравновешивающего каната увеличивает массу подъемного каната.</w:t>
      </w:r>
    </w:p>
    <w:p w:rsidR="00314160" w:rsidRPr="00B26E30" w:rsidRDefault="00314160" w:rsidP="00314160">
      <w:pPr>
        <w:jc w:val="both"/>
        <w:rPr>
          <w:sz w:val="24"/>
          <w:szCs w:val="24"/>
        </w:rPr>
      </w:pPr>
      <w:r w:rsidRPr="00B26E30">
        <w:rPr>
          <w:sz w:val="24"/>
          <w:szCs w:val="24"/>
        </w:rPr>
        <w:t xml:space="preserve">      В качестве уравновешивающих канатов применяют плоские канаты как более гибкие. Уравновешивающий канат прикрепляют к подъемному сосуду с помощью коуша, хомутов или </w:t>
      </w:r>
      <w:proofErr w:type="spellStart"/>
      <w:r w:rsidRPr="00B26E30">
        <w:rPr>
          <w:sz w:val="24"/>
          <w:szCs w:val="24"/>
        </w:rPr>
        <w:t>жимков</w:t>
      </w:r>
      <w:proofErr w:type="spellEnd"/>
      <w:r w:rsidRPr="00B26E30">
        <w:rPr>
          <w:sz w:val="24"/>
          <w:szCs w:val="24"/>
        </w:rPr>
        <w:t>. Петля уравновешивающего каната удерживается в зумпфе ствола деревянными брусьями. Расстояние от нижней точки петли уравновешивающего каната до нижней приемной площадки равно 10-15м.</w:t>
      </w:r>
    </w:p>
    <w:p w:rsidR="00182E39" w:rsidRPr="00290D3F" w:rsidRDefault="00314160" w:rsidP="00182E39">
      <w:pPr>
        <w:jc w:val="both"/>
        <w:rPr>
          <w:sz w:val="24"/>
          <w:szCs w:val="24"/>
        </w:rPr>
      </w:pPr>
      <w:r w:rsidRPr="00B26E30">
        <w:rPr>
          <w:sz w:val="24"/>
          <w:szCs w:val="24"/>
        </w:rPr>
        <w:t xml:space="preserve">      </w:t>
      </w:r>
      <w:r w:rsidR="00182E39" w:rsidRPr="00290D3F">
        <w:rPr>
          <w:sz w:val="24"/>
          <w:szCs w:val="24"/>
        </w:rPr>
        <w:t xml:space="preserve">      Недостатки установки с уравновешивающим канатом:</w:t>
      </w:r>
    </w:p>
    <w:p w:rsidR="00182E39" w:rsidRPr="00290D3F" w:rsidRDefault="00182E39" w:rsidP="00182E39">
      <w:pPr>
        <w:jc w:val="both"/>
        <w:rPr>
          <w:sz w:val="24"/>
          <w:szCs w:val="24"/>
        </w:rPr>
      </w:pPr>
      <w:r w:rsidRPr="00290D3F">
        <w:rPr>
          <w:sz w:val="24"/>
          <w:szCs w:val="24"/>
        </w:rPr>
        <w:t>- при работе с нескольких горизонтов увеличивается время на загрузку и разгрузку подъемных сосудов;</w:t>
      </w:r>
    </w:p>
    <w:p w:rsidR="00182E39" w:rsidRPr="00290D3F" w:rsidRDefault="00182E39" w:rsidP="00182E39">
      <w:pPr>
        <w:jc w:val="both"/>
        <w:rPr>
          <w:sz w:val="24"/>
          <w:szCs w:val="24"/>
        </w:rPr>
      </w:pPr>
      <w:r w:rsidRPr="00290D3F">
        <w:rPr>
          <w:sz w:val="24"/>
          <w:szCs w:val="24"/>
        </w:rPr>
        <w:t>- при значительных глубинах шахт в периоды ускоренного и замедленного движения подъемных сосудов возможна вибрация уравновешивающего каната.</w:t>
      </w:r>
    </w:p>
    <w:p w:rsidR="00182E39" w:rsidRPr="00290D3F" w:rsidRDefault="00182E39" w:rsidP="00182E39">
      <w:pPr>
        <w:jc w:val="both"/>
        <w:rPr>
          <w:sz w:val="24"/>
          <w:szCs w:val="24"/>
        </w:rPr>
      </w:pPr>
      <w:r w:rsidRPr="00290D3F">
        <w:rPr>
          <w:sz w:val="24"/>
          <w:szCs w:val="24"/>
        </w:rPr>
        <w:t xml:space="preserve">      В связи с указанными недостатками на </w:t>
      </w:r>
      <w:proofErr w:type="spellStart"/>
      <w:r w:rsidRPr="00290D3F">
        <w:rPr>
          <w:sz w:val="24"/>
          <w:szCs w:val="24"/>
        </w:rPr>
        <w:t>двухканатных</w:t>
      </w:r>
      <w:proofErr w:type="spellEnd"/>
      <w:r w:rsidRPr="00290D3F">
        <w:rPr>
          <w:sz w:val="24"/>
          <w:szCs w:val="24"/>
        </w:rPr>
        <w:t xml:space="preserve"> подъемных установках отказываются от применения уравновешивающих канатов. Это приводит к увеличению мощности подъемного двигателя и применению тормозов, развивающих большие тормозные усилия.</w:t>
      </w:r>
    </w:p>
    <w:p w:rsidR="00314160" w:rsidRPr="00B26E30" w:rsidRDefault="00314160" w:rsidP="00182E39">
      <w:pPr>
        <w:ind w:firstLine="708"/>
        <w:jc w:val="both"/>
        <w:rPr>
          <w:sz w:val="24"/>
          <w:szCs w:val="24"/>
        </w:rPr>
      </w:pPr>
      <w:r w:rsidRPr="00B26E30">
        <w:rPr>
          <w:sz w:val="24"/>
          <w:szCs w:val="24"/>
        </w:rPr>
        <w:t>Уравновешивание подъемных систем может быть произведено без уравновешивающих канатов применением органов навивки переменного радиуса. Принцип такого уравновешивания заключается в том, что для более или менее постоянного значения М</w:t>
      </w:r>
      <w:r w:rsidRPr="00B26E30">
        <w:rPr>
          <w:sz w:val="24"/>
          <w:szCs w:val="24"/>
          <w:vertAlign w:val="subscript"/>
        </w:rPr>
        <w:t>СТ</w:t>
      </w:r>
      <w:r w:rsidRPr="00B26E30">
        <w:rPr>
          <w:sz w:val="24"/>
          <w:szCs w:val="24"/>
        </w:rPr>
        <w:t xml:space="preserve"> при переменном статическом усилии должен изменяться и радиус навивки.</w:t>
      </w:r>
    </w:p>
    <w:p w:rsidR="00314160" w:rsidRPr="00B26E30" w:rsidRDefault="00314160" w:rsidP="00314160">
      <w:pPr>
        <w:jc w:val="both"/>
        <w:rPr>
          <w:sz w:val="24"/>
          <w:szCs w:val="24"/>
        </w:rPr>
      </w:pPr>
      <w:r w:rsidRPr="00B26E30">
        <w:rPr>
          <w:sz w:val="24"/>
          <w:szCs w:val="24"/>
        </w:rPr>
        <w:t xml:space="preserve">     Поэтому в начале подъема, когда помимо концевой нагрузки (полезный груз и собственная масса подъемного сосуда) приходится преодолевать еще массу подъемного </w:t>
      </w:r>
      <w:r w:rsidRPr="00B26E30">
        <w:rPr>
          <w:sz w:val="24"/>
          <w:szCs w:val="24"/>
        </w:rPr>
        <w:lastRenderedPageBreak/>
        <w:t xml:space="preserve">каната, навивка его соответствует малому радиусу органа навивки </w:t>
      </w:r>
      <w:proofErr w:type="gramStart"/>
      <w:r w:rsidRPr="00B26E30">
        <w:rPr>
          <w:sz w:val="24"/>
          <w:szCs w:val="24"/>
        </w:rPr>
        <w:t>R</w:t>
      </w:r>
      <w:proofErr w:type="gramEnd"/>
      <w:r w:rsidRPr="00B26E30">
        <w:rPr>
          <w:sz w:val="24"/>
          <w:szCs w:val="24"/>
          <w:vertAlign w:val="subscript"/>
        </w:rPr>
        <w:t>П.Н.</w:t>
      </w:r>
      <w:r w:rsidRPr="00B26E30">
        <w:rPr>
          <w:sz w:val="24"/>
          <w:szCs w:val="24"/>
        </w:rPr>
        <w:t>. Опускающейся при этом в шахту ветви канат соответствует большой радиус органа навивки R</w:t>
      </w:r>
      <w:r w:rsidRPr="00B26E30">
        <w:rPr>
          <w:sz w:val="24"/>
          <w:szCs w:val="24"/>
          <w:vertAlign w:val="subscript"/>
        </w:rPr>
        <w:t>О.Н.</w:t>
      </w:r>
      <w:r w:rsidRPr="00B26E30">
        <w:rPr>
          <w:sz w:val="24"/>
          <w:szCs w:val="24"/>
        </w:rPr>
        <w:t>.</w:t>
      </w:r>
    </w:p>
    <w:p w:rsidR="00314160" w:rsidRPr="00B26E30" w:rsidRDefault="00314160" w:rsidP="00314160">
      <w:pPr>
        <w:jc w:val="both"/>
        <w:rPr>
          <w:sz w:val="24"/>
          <w:szCs w:val="24"/>
        </w:rPr>
      </w:pPr>
      <w:r w:rsidRPr="00B26E30">
        <w:rPr>
          <w:sz w:val="24"/>
          <w:szCs w:val="24"/>
        </w:rPr>
        <w:t xml:space="preserve">      Затем радиус навивки обеих ветвей постепенно изменяется и в конце подъема навивка каната соответствует большому R</w:t>
      </w:r>
      <w:r w:rsidRPr="00B26E30">
        <w:rPr>
          <w:sz w:val="24"/>
          <w:szCs w:val="24"/>
          <w:vertAlign w:val="subscript"/>
        </w:rPr>
        <w:t>П.К.</w:t>
      </w:r>
      <w:r w:rsidRPr="00B26E30">
        <w:rPr>
          <w:sz w:val="24"/>
          <w:szCs w:val="24"/>
        </w:rPr>
        <w:t xml:space="preserve"> = R</w:t>
      </w:r>
      <w:r w:rsidRPr="00B26E30">
        <w:rPr>
          <w:sz w:val="24"/>
          <w:szCs w:val="24"/>
          <w:vertAlign w:val="subscript"/>
        </w:rPr>
        <w:t>О.Н.</w:t>
      </w:r>
      <w:r w:rsidRPr="00B26E30">
        <w:rPr>
          <w:sz w:val="24"/>
          <w:szCs w:val="24"/>
        </w:rPr>
        <w:t xml:space="preserve">, а </w:t>
      </w:r>
      <w:proofErr w:type="spellStart"/>
      <w:r w:rsidRPr="00B26E30">
        <w:rPr>
          <w:sz w:val="24"/>
          <w:szCs w:val="24"/>
        </w:rPr>
        <w:t>свивка</w:t>
      </w:r>
      <w:proofErr w:type="spellEnd"/>
      <w:r w:rsidRPr="00B26E30">
        <w:rPr>
          <w:sz w:val="24"/>
          <w:szCs w:val="24"/>
        </w:rPr>
        <w:t xml:space="preserve"> малому радиусу R</w:t>
      </w:r>
      <w:r w:rsidRPr="00B26E30">
        <w:rPr>
          <w:sz w:val="24"/>
          <w:szCs w:val="24"/>
          <w:vertAlign w:val="subscript"/>
        </w:rPr>
        <w:t>О.К.</w:t>
      </w:r>
      <w:r w:rsidRPr="00B26E30">
        <w:rPr>
          <w:sz w:val="24"/>
          <w:szCs w:val="24"/>
        </w:rPr>
        <w:t xml:space="preserve"> = R</w:t>
      </w:r>
      <w:r w:rsidRPr="00B26E30">
        <w:rPr>
          <w:sz w:val="24"/>
          <w:szCs w:val="24"/>
          <w:vertAlign w:val="subscript"/>
        </w:rPr>
        <w:t>П.Н</w:t>
      </w:r>
      <w:proofErr w:type="gramStart"/>
      <w:r w:rsidRPr="00B26E30">
        <w:rPr>
          <w:sz w:val="24"/>
          <w:szCs w:val="24"/>
          <w:vertAlign w:val="subscript"/>
        </w:rPr>
        <w:t xml:space="preserve"> </w:t>
      </w:r>
      <w:r w:rsidRPr="00B26E30">
        <w:rPr>
          <w:sz w:val="24"/>
          <w:szCs w:val="24"/>
        </w:rPr>
        <w:t>.</w:t>
      </w:r>
      <w:proofErr w:type="gramEnd"/>
      <w:r w:rsidRPr="00B26E30">
        <w:rPr>
          <w:sz w:val="24"/>
          <w:szCs w:val="24"/>
        </w:rPr>
        <w:t xml:space="preserve"> За время одной подъемной операции в связи с изменением длины отвеса каната в стволе изменяются усилие и радиус навивки.</w:t>
      </w:r>
    </w:p>
    <w:p w:rsidR="00314160" w:rsidRPr="00B26E30" w:rsidRDefault="00314160" w:rsidP="00314160">
      <w:pPr>
        <w:jc w:val="both"/>
        <w:rPr>
          <w:sz w:val="24"/>
          <w:szCs w:val="24"/>
        </w:rPr>
      </w:pPr>
      <w:r w:rsidRPr="00B26E30">
        <w:rPr>
          <w:sz w:val="24"/>
          <w:szCs w:val="24"/>
        </w:rPr>
        <w:t xml:space="preserve">      Недостатки таких систем: нарушение уравновешивания при работе с промежуточных горизонтов или при изменении нагрузки сосудов. К тому же </w:t>
      </w:r>
      <w:proofErr w:type="spellStart"/>
      <w:r w:rsidRPr="00B26E30">
        <w:rPr>
          <w:sz w:val="24"/>
          <w:szCs w:val="24"/>
        </w:rPr>
        <w:t>бицилиндроконические</w:t>
      </w:r>
      <w:proofErr w:type="spellEnd"/>
      <w:r w:rsidRPr="00B26E30">
        <w:rPr>
          <w:sz w:val="24"/>
          <w:szCs w:val="24"/>
        </w:rPr>
        <w:t xml:space="preserve"> барабаны конструктивно сложны.</w:t>
      </w:r>
    </w:p>
    <w:p w:rsidR="00314160" w:rsidRPr="00B26E30" w:rsidRDefault="00314160" w:rsidP="00314160">
      <w:pPr>
        <w:jc w:val="both"/>
        <w:rPr>
          <w:sz w:val="24"/>
          <w:szCs w:val="24"/>
        </w:rPr>
      </w:pPr>
      <w:r w:rsidRPr="00B26E30">
        <w:rPr>
          <w:sz w:val="24"/>
          <w:szCs w:val="24"/>
        </w:rPr>
        <w:t xml:space="preserve">      Необходимость в уравновешивании подъемной системы устанавливается по значению степени статической неуравновешенности:</w:t>
      </w:r>
    </w:p>
    <w:p w:rsidR="00314160" w:rsidRPr="00B26E30" w:rsidRDefault="00314160" w:rsidP="00314160">
      <w:pPr>
        <w:jc w:val="both"/>
        <w:rPr>
          <w:sz w:val="24"/>
          <w:szCs w:val="24"/>
        </w:rPr>
      </w:pPr>
      <w:r w:rsidRPr="00B26E30">
        <w:rPr>
          <w:sz w:val="24"/>
          <w:szCs w:val="24"/>
        </w:rPr>
        <w:t xml:space="preserve">                                               </w:t>
      </w:r>
      <w:proofErr w:type="spellStart"/>
      <w:r w:rsidRPr="00B26E30">
        <w:rPr>
          <w:sz w:val="24"/>
          <w:szCs w:val="24"/>
        </w:rPr>
        <w:t>рН</w:t>
      </w:r>
      <w:proofErr w:type="spellEnd"/>
    </w:p>
    <w:p w:rsidR="00314160" w:rsidRPr="00B26E30" w:rsidRDefault="00314160" w:rsidP="00314160">
      <w:pPr>
        <w:jc w:val="both"/>
        <w:rPr>
          <w:sz w:val="24"/>
          <w:szCs w:val="24"/>
        </w:rPr>
      </w:pPr>
      <w:r w:rsidRPr="00B26E30">
        <w:rPr>
          <w:sz w:val="24"/>
          <w:szCs w:val="24"/>
        </w:rPr>
        <w:t xml:space="preserve">                                   S = ------------ ,                                                                                     (4)</w:t>
      </w:r>
    </w:p>
    <w:p w:rsidR="00314160" w:rsidRPr="00B26E30" w:rsidRDefault="00314160" w:rsidP="00314160">
      <w:pPr>
        <w:jc w:val="both"/>
        <w:rPr>
          <w:sz w:val="24"/>
          <w:szCs w:val="24"/>
        </w:rPr>
      </w:pPr>
      <w:r w:rsidRPr="00B26E30">
        <w:rPr>
          <w:sz w:val="24"/>
          <w:szCs w:val="24"/>
        </w:rPr>
        <w:t xml:space="preserve">                                               </w:t>
      </w:r>
      <w:proofErr w:type="spellStart"/>
      <w:r w:rsidRPr="00B26E30">
        <w:rPr>
          <w:sz w:val="24"/>
          <w:szCs w:val="24"/>
        </w:rPr>
        <w:t>k</w:t>
      </w:r>
      <w:proofErr w:type="spellEnd"/>
      <w:r w:rsidRPr="00B26E30">
        <w:rPr>
          <w:sz w:val="24"/>
          <w:szCs w:val="24"/>
        </w:rPr>
        <w:t>∙</w:t>
      </w:r>
      <w:proofErr w:type="gramStart"/>
      <w:r w:rsidRPr="00B26E30">
        <w:rPr>
          <w:sz w:val="24"/>
          <w:szCs w:val="24"/>
        </w:rPr>
        <w:t>Q</w:t>
      </w:r>
      <w:proofErr w:type="gramEnd"/>
      <w:r w:rsidRPr="00B26E30">
        <w:rPr>
          <w:sz w:val="24"/>
          <w:szCs w:val="24"/>
          <w:vertAlign w:val="subscript"/>
        </w:rPr>
        <w:t>П</w:t>
      </w:r>
    </w:p>
    <w:p w:rsidR="00314160" w:rsidRPr="00B26E30" w:rsidRDefault="00314160" w:rsidP="00314160">
      <w:pPr>
        <w:jc w:val="both"/>
        <w:rPr>
          <w:sz w:val="24"/>
          <w:szCs w:val="24"/>
        </w:rPr>
      </w:pPr>
      <w:r w:rsidRPr="00B26E30">
        <w:rPr>
          <w:sz w:val="24"/>
          <w:szCs w:val="24"/>
        </w:rPr>
        <w:t xml:space="preserve">где </w:t>
      </w:r>
      <w:proofErr w:type="spellStart"/>
      <w:r w:rsidRPr="00B26E30">
        <w:rPr>
          <w:sz w:val="24"/>
          <w:szCs w:val="24"/>
        </w:rPr>
        <w:t>k</w:t>
      </w:r>
      <w:proofErr w:type="spellEnd"/>
      <w:r w:rsidRPr="00B26E30">
        <w:rPr>
          <w:sz w:val="24"/>
          <w:szCs w:val="24"/>
        </w:rPr>
        <w:t xml:space="preserve"> – коэффициент вредных сопротивлений в стволе и установке.</w:t>
      </w:r>
    </w:p>
    <w:p w:rsidR="00314160" w:rsidRPr="00B26E30" w:rsidRDefault="00314160" w:rsidP="00314160">
      <w:pPr>
        <w:jc w:val="both"/>
        <w:rPr>
          <w:sz w:val="24"/>
          <w:szCs w:val="24"/>
        </w:rPr>
      </w:pPr>
      <w:r w:rsidRPr="00B26E30">
        <w:rPr>
          <w:sz w:val="24"/>
          <w:szCs w:val="24"/>
        </w:rPr>
        <w:t xml:space="preserve">      Уравновешивание необходимо применять, если S≥5.</w:t>
      </w:r>
    </w:p>
    <w:p w:rsidR="00314160" w:rsidRPr="00B26E30" w:rsidRDefault="00314160" w:rsidP="00314160">
      <w:pPr>
        <w:jc w:val="both"/>
        <w:rPr>
          <w:sz w:val="24"/>
          <w:szCs w:val="24"/>
        </w:rPr>
      </w:pPr>
      <w:r w:rsidRPr="00B26E30">
        <w:rPr>
          <w:sz w:val="24"/>
          <w:szCs w:val="24"/>
        </w:rPr>
        <w:t xml:space="preserve">      Различают </w:t>
      </w:r>
      <w:r w:rsidRPr="00B26E30">
        <w:rPr>
          <w:sz w:val="24"/>
          <w:szCs w:val="24"/>
          <w:u w:val="single"/>
        </w:rPr>
        <w:t>статически уравновешенные подъемные системы</w:t>
      </w:r>
      <w:r w:rsidRPr="00B26E30">
        <w:rPr>
          <w:sz w:val="24"/>
          <w:szCs w:val="24"/>
        </w:rPr>
        <w:t>, при которых статические моменты их относительно оси вращения органа навивки за все время подъемной операции одинаковы, и динамически уравновешенные системы, при которых вращающие моменты двигателя относительно той же оси за то же время одинаковы.</w:t>
      </w:r>
    </w:p>
    <w:p w:rsidR="00314160" w:rsidRPr="00B26E30" w:rsidRDefault="00314160" w:rsidP="00314160">
      <w:pPr>
        <w:jc w:val="both"/>
        <w:rPr>
          <w:sz w:val="24"/>
          <w:szCs w:val="24"/>
        </w:rPr>
      </w:pPr>
      <w:r w:rsidRPr="00B26E30">
        <w:rPr>
          <w:sz w:val="24"/>
          <w:szCs w:val="24"/>
        </w:rPr>
        <w:t xml:space="preserve">      Статическое уравновешивание достигается применением уравновешивающего каната или органом навивки переменного радиуса.</w:t>
      </w:r>
    </w:p>
    <w:p w:rsidR="00314160" w:rsidRPr="00B26E30" w:rsidRDefault="00314160" w:rsidP="00314160">
      <w:pPr>
        <w:jc w:val="both"/>
        <w:rPr>
          <w:sz w:val="24"/>
          <w:szCs w:val="24"/>
        </w:rPr>
      </w:pPr>
      <w:r w:rsidRPr="00B26E30">
        <w:rPr>
          <w:sz w:val="24"/>
          <w:szCs w:val="24"/>
        </w:rPr>
        <w:t xml:space="preserve">      К </w:t>
      </w:r>
      <w:r w:rsidRPr="00B26E30">
        <w:rPr>
          <w:sz w:val="24"/>
          <w:szCs w:val="24"/>
          <w:u w:val="single"/>
        </w:rPr>
        <w:t>динамически уравновешенным системам</w:t>
      </w:r>
      <w:r w:rsidRPr="00B26E30">
        <w:rPr>
          <w:sz w:val="24"/>
          <w:szCs w:val="24"/>
        </w:rPr>
        <w:t xml:space="preserve"> относятся:</w:t>
      </w:r>
    </w:p>
    <w:p w:rsidR="00314160" w:rsidRPr="00B26E30" w:rsidRDefault="00314160" w:rsidP="00314160">
      <w:pPr>
        <w:jc w:val="both"/>
        <w:rPr>
          <w:sz w:val="24"/>
          <w:szCs w:val="24"/>
        </w:rPr>
      </w:pPr>
      <w:r w:rsidRPr="00B26E30">
        <w:rPr>
          <w:sz w:val="24"/>
          <w:szCs w:val="24"/>
        </w:rPr>
        <w:t>1) Гармонический подъем академика Федорова с полным уравновешиванием сил инерции; постоянство вращающего момента за весь период подъемной операции достигается здесь благодаря специально рассчитанному тяжелому уравновешивающему канату и гармоническому закону изменения скорости подъемных сосудов;</w:t>
      </w:r>
    </w:p>
    <w:p w:rsidR="00314160" w:rsidRPr="00B26E30" w:rsidRDefault="00314160" w:rsidP="00314160">
      <w:pPr>
        <w:jc w:val="both"/>
        <w:rPr>
          <w:sz w:val="24"/>
          <w:szCs w:val="24"/>
        </w:rPr>
      </w:pPr>
      <w:r w:rsidRPr="00B26E30">
        <w:rPr>
          <w:sz w:val="24"/>
          <w:szCs w:val="24"/>
        </w:rPr>
        <w:t>2) Подъемная система со специально рассчитанным профилем барабана переменного радиуса, предложенная профессором Макаровым.</w:t>
      </w:r>
    </w:p>
    <w:p w:rsidR="00314160" w:rsidRPr="00B26E30" w:rsidRDefault="00314160" w:rsidP="00314160">
      <w:pPr>
        <w:jc w:val="both"/>
        <w:rPr>
          <w:sz w:val="24"/>
          <w:szCs w:val="24"/>
        </w:rPr>
      </w:pPr>
      <w:r w:rsidRPr="00B26E30">
        <w:rPr>
          <w:sz w:val="24"/>
          <w:szCs w:val="24"/>
        </w:rPr>
        <w:t xml:space="preserve">     Из-за сложности эти системы не нашли широкого практического применения.</w:t>
      </w:r>
    </w:p>
    <w:p w:rsidR="00E74B89" w:rsidRDefault="00E74B89"/>
    <w:sectPr w:rsidR="00E74B89" w:rsidSect="007037A5">
      <w:pgSz w:w="11906" w:h="16838"/>
      <w:pgMar w:top="1134" w:right="850" w:bottom="56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CE5552"/>
    <w:multiLevelType w:val="hybridMultilevel"/>
    <w:tmpl w:val="3A7ABB6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212C3C56"/>
    <w:multiLevelType w:val="hybridMultilevel"/>
    <w:tmpl w:val="DD56ED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CCF43CC"/>
    <w:multiLevelType w:val="hybridMultilevel"/>
    <w:tmpl w:val="20D86BC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3DE9615D"/>
    <w:multiLevelType w:val="hybridMultilevel"/>
    <w:tmpl w:val="D41A7AB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6A0F1F49"/>
    <w:multiLevelType w:val="hybridMultilevel"/>
    <w:tmpl w:val="9DB0F15C"/>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764F1861"/>
    <w:multiLevelType w:val="hybridMultilevel"/>
    <w:tmpl w:val="00226732"/>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
  </w:num>
  <w:num w:numId="2">
    <w:abstractNumId w:val="4"/>
  </w:num>
  <w:num w:numId="3">
    <w:abstractNumId w:val="0"/>
  </w:num>
  <w:num w:numId="4">
    <w:abstractNumId w:val="3"/>
  </w:num>
  <w:num w:numId="5">
    <w:abstractNumId w:val="1"/>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08"/>
  <w:characterSpacingControl w:val="doNotCompress"/>
  <w:compat/>
  <w:rsids>
    <w:rsidRoot w:val="00314160"/>
    <w:rsid w:val="000020DB"/>
    <w:rsid w:val="00003821"/>
    <w:rsid w:val="00032ED1"/>
    <w:rsid w:val="000519CB"/>
    <w:rsid w:val="0007490B"/>
    <w:rsid w:val="00081986"/>
    <w:rsid w:val="00081A91"/>
    <w:rsid w:val="000948AE"/>
    <w:rsid w:val="000A6ADD"/>
    <w:rsid w:val="000B1E2F"/>
    <w:rsid w:val="000D48A9"/>
    <w:rsid w:val="000D66F9"/>
    <w:rsid w:val="000F15CD"/>
    <w:rsid w:val="00111F5F"/>
    <w:rsid w:val="00117B3D"/>
    <w:rsid w:val="00122A79"/>
    <w:rsid w:val="001312B7"/>
    <w:rsid w:val="00160254"/>
    <w:rsid w:val="00163AB6"/>
    <w:rsid w:val="00175E1E"/>
    <w:rsid w:val="00182E39"/>
    <w:rsid w:val="00184470"/>
    <w:rsid w:val="00196FC0"/>
    <w:rsid w:val="00197608"/>
    <w:rsid w:val="001A0F8D"/>
    <w:rsid w:val="001B37B0"/>
    <w:rsid w:val="001B3DA7"/>
    <w:rsid w:val="001D0538"/>
    <w:rsid w:val="0020537F"/>
    <w:rsid w:val="002067A9"/>
    <w:rsid w:val="002420DE"/>
    <w:rsid w:val="00245220"/>
    <w:rsid w:val="002624F4"/>
    <w:rsid w:val="00281516"/>
    <w:rsid w:val="00295A3F"/>
    <w:rsid w:val="002B257D"/>
    <w:rsid w:val="002C074F"/>
    <w:rsid w:val="00314160"/>
    <w:rsid w:val="00330659"/>
    <w:rsid w:val="0033510E"/>
    <w:rsid w:val="00344109"/>
    <w:rsid w:val="00371FF4"/>
    <w:rsid w:val="003762E5"/>
    <w:rsid w:val="00395706"/>
    <w:rsid w:val="003A25B0"/>
    <w:rsid w:val="003A3ED3"/>
    <w:rsid w:val="003B0B02"/>
    <w:rsid w:val="003B486E"/>
    <w:rsid w:val="00401EAF"/>
    <w:rsid w:val="0041383B"/>
    <w:rsid w:val="00437C46"/>
    <w:rsid w:val="0044264C"/>
    <w:rsid w:val="00446C88"/>
    <w:rsid w:val="004667FD"/>
    <w:rsid w:val="00470824"/>
    <w:rsid w:val="0047637C"/>
    <w:rsid w:val="00476FD0"/>
    <w:rsid w:val="00491ADA"/>
    <w:rsid w:val="004C5DD1"/>
    <w:rsid w:val="004D1997"/>
    <w:rsid w:val="004E3679"/>
    <w:rsid w:val="00502F89"/>
    <w:rsid w:val="00506CFB"/>
    <w:rsid w:val="00507BA3"/>
    <w:rsid w:val="0053350F"/>
    <w:rsid w:val="00541D91"/>
    <w:rsid w:val="0055096B"/>
    <w:rsid w:val="005528B9"/>
    <w:rsid w:val="00572450"/>
    <w:rsid w:val="0059529F"/>
    <w:rsid w:val="005A0DB0"/>
    <w:rsid w:val="005B102B"/>
    <w:rsid w:val="005E4B18"/>
    <w:rsid w:val="005E785F"/>
    <w:rsid w:val="00602E66"/>
    <w:rsid w:val="006152DE"/>
    <w:rsid w:val="006247BE"/>
    <w:rsid w:val="00651BB4"/>
    <w:rsid w:val="0067416B"/>
    <w:rsid w:val="00690DE2"/>
    <w:rsid w:val="00691637"/>
    <w:rsid w:val="00693143"/>
    <w:rsid w:val="006B669D"/>
    <w:rsid w:val="006C1B09"/>
    <w:rsid w:val="006E3106"/>
    <w:rsid w:val="006F2190"/>
    <w:rsid w:val="00702717"/>
    <w:rsid w:val="007037A5"/>
    <w:rsid w:val="00707869"/>
    <w:rsid w:val="00734FD5"/>
    <w:rsid w:val="0073728E"/>
    <w:rsid w:val="007707EF"/>
    <w:rsid w:val="007756EB"/>
    <w:rsid w:val="00786868"/>
    <w:rsid w:val="00790674"/>
    <w:rsid w:val="007A2BF6"/>
    <w:rsid w:val="007C70FC"/>
    <w:rsid w:val="007E6B30"/>
    <w:rsid w:val="007F04B5"/>
    <w:rsid w:val="007F7F3F"/>
    <w:rsid w:val="00800C8F"/>
    <w:rsid w:val="00806C16"/>
    <w:rsid w:val="008377D3"/>
    <w:rsid w:val="00842048"/>
    <w:rsid w:val="00842401"/>
    <w:rsid w:val="008477D4"/>
    <w:rsid w:val="008627BC"/>
    <w:rsid w:val="008710B0"/>
    <w:rsid w:val="008A2C3E"/>
    <w:rsid w:val="008C6FFF"/>
    <w:rsid w:val="008D20E1"/>
    <w:rsid w:val="008D6255"/>
    <w:rsid w:val="008E0742"/>
    <w:rsid w:val="008F3891"/>
    <w:rsid w:val="008F4C24"/>
    <w:rsid w:val="00901915"/>
    <w:rsid w:val="0090328F"/>
    <w:rsid w:val="0092451F"/>
    <w:rsid w:val="00927EB6"/>
    <w:rsid w:val="009353EC"/>
    <w:rsid w:val="009765B1"/>
    <w:rsid w:val="009861E0"/>
    <w:rsid w:val="00993A46"/>
    <w:rsid w:val="009A3944"/>
    <w:rsid w:val="009B2BA7"/>
    <w:rsid w:val="009B780B"/>
    <w:rsid w:val="009D5E67"/>
    <w:rsid w:val="009E3B12"/>
    <w:rsid w:val="009F3D5B"/>
    <w:rsid w:val="00A0263E"/>
    <w:rsid w:val="00A04504"/>
    <w:rsid w:val="00A06DC5"/>
    <w:rsid w:val="00A077CA"/>
    <w:rsid w:val="00A106C2"/>
    <w:rsid w:val="00A14271"/>
    <w:rsid w:val="00A25F0D"/>
    <w:rsid w:val="00A43E73"/>
    <w:rsid w:val="00A52BB1"/>
    <w:rsid w:val="00A53AC6"/>
    <w:rsid w:val="00A76014"/>
    <w:rsid w:val="00A84A84"/>
    <w:rsid w:val="00A90FA1"/>
    <w:rsid w:val="00AA065B"/>
    <w:rsid w:val="00AA2C74"/>
    <w:rsid w:val="00AB5BF4"/>
    <w:rsid w:val="00AC281D"/>
    <w:rsid w:val="00AD076F"/>
    <w:rsid w:val="00AE43C6"/>
    <w:rsid w:val="00B1702B"/>
    <w:rsid w:val="00B24197"/>
    <w:rsid w:val="00B32659"/>
    <w:rsid w:val="00B37850"/>
    <w:rsid w:val="00B548D7"/>
    <w:rsid w:val="00B55CE6"/>
    <w:rsid w:val="00B657FA"/>
    <w:rsid w:val="00B826E4"/>
    <w:rsid w:val="00BA5148"/>
    <w:rsid w:val="00BB1F0F"/>
    <w:rsid w:val="00BC120A"/>
    <w:rsid w:val="00BD7D82"/>
    <w:rsid w:val="00C124A9"/>
    <w:rsid w:val="00C228ED"/>
    <w:rsid w:val="00C22D57"/>
    <w:rsid w:val="00C23450"/>
    <w:rsid w:val="00C239C0"/>
    <w:rsid w:val="00C24E09"/>
    <w:rsid w:val="00C310E6"/>
    <w:rsid w:val="00C33A1A"/>
    <w:rsid w:val="00C372FA"/>
    <w:rsid w:val="00C42E25"/>
    <w:rsid w:val="00C62C16"/>
    <w:rsid w:val="00C64D7E"/>
    <w:rsid w:val="00C66C0F"/>
    <w:rsid w:val="00C812DC"/>
    <w:rsid w:val="00C94D80"/>
    <w:rsid w:val="00CA045D"/>
    <w:rsid w:val="00CA67DD"/>
    <w:rsid w:val="00CB71B5"/>
    <w:rsid w:val="00CD5440"/>
    <w:rsid w:val="00CD5872"/>
    <w:rsid w:val="00CE0A88"/>
    <w:rsid w:val="00CE1C84"/>
    <w:rsid w:val="00CE4F24"/>
    <w:rsid w:val="00CF4DC7"/>
    <w:rsid w:val="00D01B6E"/>
    <w:rsid w:val="00D110F2"/>
    <w:rsid w:val="00D21404"/>
    <w:rsid w:val="00D30A69"/>
    <w:rsid w:val="00DA5256"/>
    <w:rsid w:val="00DB7FB3"/>
    <w:rsid w:val="00DD30D6"/>
    <w:rsid w:val="00DD3859"/>
    <w:rsid w:val="00DD4816"/>
    <w:rsid w:val="00DE20D6"/>
    <w:rsid w:val="00DF2435"/>
    <w:rsid w:val="00DF40E2"/>
    <w:rsid w:val="00E07A90"/>
    <w:rsid w:val="00E15CBE"/>
    <w:rsid w:val="00E1692A"/>
    <w:rsid w:val="00E33E15"/>
    <w:rsid w:val="00E41673"/>
    <w:rsid w:val="00E53845"/>
    <w:rsid w:val="00E70663"/>
    <w:rsid w:val="00E71007"/>
    <w:rsid w:val="00E74B89"/>
    <w:rsid w:val="00E82583"/>
    <w:rsid w:val="00E87EE5"/>
    <w:rsid w:val="00E91875"/>
    <w:rsid w:val="00E95EB0"/>
    <w:rsid w:val="00EA2821"/>
    <w:rsid w:val="00EA55F6"/>
    <w:rsid w:val="00EB1686"/>
    <w:rsid w:val="00EB5A7D"/>
    <w:rsid w:val="00EC038D"/>
    <w:rsid w:val="00EE2FF5"/>
    <w:rsid w:val="00F037B9"/>
    <w:rsid w:val="00F04D2C"/>
    <w:rsid w:val="00F07B44"/>
    <w:rsid w:val="00F25C0C"/>
    <w:rsid w:val="00F26797"/>
    <w:rsid w:val="00F27D50"/>
    <w:rsid w:val="00F7001B"/>
    <w:rsid w:val="00F77F57"/>
    <w:rsid w:val="00F908F9"/>
    <w:rsid w:val="00F96B47"/>
    <w:rsid w:val="00FA7630"/>
    <w:rsid w:val="00FA7EBE"/>
    <w:rsid w:val="00FB4F42"/>
    <w:rsid w:val="00FE0CC9"/>
    <w:rsid w:val="00FE2623"/>
    <w:rsid w:val="00FF0D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4160"/>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76014"/>
    <w:rPr>
      <w:rFonts w:ascii="Tahoma" w:hAnsi="Tahoma" w:cs="Tahoma"/>
      <w:sz w:val="16"/>
      <w:szCs w:val="16"/>
    </w:rPr>
  </w:style>
  <w:style w:type="character" w:customStyle="1" w:styleId="a4">
    <w:name w:val="Текст выноски Знак"/>
    <w:basedOn w:val="a0"/>
    <w:link w:val="a3"/>
    <w:uiPriority w:val="99"/>
    <w:semiHidden/>
    <w:rsid w:val="00A76014"/>
    <w:rPr>
      <w:rFonts w:ascii="Tahoma" w:eastAsia="Times New Roman" w:hAnsi="Tahoma" w:cs="Tahoma"/>
      <w:sz w:val="16"/>
      <w:szCs w:val="16"/>
      <w:lang w:eastAsia="ru-RU"/>
    </w:rPr>
  </w:style>
  <w:style w:type="paragraph" w:styleId="a5">
    <w:name w:val="List Paragraph"/>
    <w:basedOn w:val="a"/>
    <w:uiPriority w:val="34"/>
    <w:qFormat/>
    <w:rsid w:val="00C66C0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image" Target="media/image2.wmf"/><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oleObject" Target="embeddings/oleObject2.bin"/><Relationship Id="rId4" Type="http://schemas.openxmlformats.org/officeDocument/2006/relationships/settings" Target="settings.xml"/><Relationship Id="rId9" Type="http://schemas.openxmlformats.org/officeDocument/2006/relationships/image" Target="media/image3.wmf"/><Relationship Id="rId14" Type="http://schemas.openxmlformats.org/officeDocument/2006/relationships/image" Target="media/image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B4B5EF-9389-498B-8495-3A3B2CC1F7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7</Pages>
  <Words>2745</Words>
  <Characters>15652</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18361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8</cp:revision>
  <dcterms:created xsi:type="dcterms:W3CDTF">2013-02-04T09:07:00Z</dcterms:created>
  <dcterms:modified xsi:type="dcterms:W3CDTF">2013-03-07T03:19:00Z</dcterms:modified>
</cp:coreProperties>
</file>